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83F69" w14:textId="77777777" w:rsidR="00F1092E" w:rsidRPr="00F1092E" w:rsidRDefault="00F1092E" w:rsidP="00F1092E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1092E">
        <w:rPr>
          <w:rFonts w:ascii="Times New Roman" w:eastAsia="Calibri" w:hAnsi="Times New Roman" w:cs="Times New Roman"/>
          <w:b/>
          <w:sz w:val="32"/>
          <w:szCs w:val="32"/>
        </w:rPr>
        <w:t>Важно!!!</w:t>
      </w:r>
    </w:p>
    <w:p w14:paraId="540560EE" w14:textId="77777777" w:rsidR="00F1092E" w:rsidRDefault="00F1092E" w:rsidP="00F1092E">
      <w:pPr>
        <w:shd w:val="clear" w:color="auto" w:fill="F7CAAC" w:themeFill="accent2" w:themeFillTint="66"/>
      </w:pPr>
      <w:r w:rsidRPr="00F1092E">
        <w:rPr>
          <w:rFonts w:ascii="Times New Roman" w:eastAsia="Times New Roman" w:hAnsi="Times New Roman" w:cs="Times New Roman"/>
          <w:sz w:val="24"/>
          <w:szCs w:val="24"/>
        </w:rPr>
        <w:t>Согласно статьи 48 п.12.2 Град</w:t>
      </w:r>
      <w:r>
        <w:rPr>
          <w:rFonts w:ascii="Times New Roman" w:eastAsia="Times New Roman" w:hAnsi="Times New Roman" w:cs="Times New Roman"/>
          <w:sz w:val="24"/>
          <w:szCs w:val="24"/>
        </w:rPr>
        <w:t>остроительного</w:t>
      </w:r>
      <w:r w:rsidRPr="00F1092E">
        <w:rPr>
          <w:rFonts w:ascii="Times New Roman" w:eastAsia="Times New Roman" w:hAnsi="Times New Roman" w:cs="Times New Roman"/>
          <w:sz w:val="24"/>
          <w:szCs w:val="24"/>
        </w:rPr>
        <w:t xml:space="preserve">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92E">
        <w:rPr>
          <w:rFonts w:ascii="Times New Roman" w:eastAsia="Times New Roman" w:hAnsi="Times New Roman" w:cs="Times New Roman"/>
          <w:sz w:val="24"/>
          <w:szCs w:val="24"/>
        </w:rPr>
        <w:t xml:space="preserve"> подготовка сметы на капитальный ремонт осуществляется на основании акта, утвержденного </w:t>
      </w:r>
      <w:r w:rsidRPr="00F109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застройщиком или техническим заказчиком</w:t>
      </w:r>
      <w:r w:rsidRPr="00F1092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301"/>
        <w:gridCol w:w="278"/>
        <w:gridCol w:w="1805"/>
        <w:gridCol w:w="1623"/>
        <w:gridCol w:w="2348"/>
      </w:tblGrid>
      <w:tr w:rsidR="00F95E5C" w:rsidRPr="00F95E5C" w14:paraId="1A542156" w14:textId="77777777" w:rsidTr="00F1092E">
        <w:trPr>
          <w:trHeight w:val="264"/>
        </w:trPr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476B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FD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77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F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56F68339" w14:textId="77777777" w:rsidTr="00F1092E">
        <w:trPr>
          <w:trHeight w:val="264"/>
        </w:trPr>
        <w:tc>
          <w:tcPr>
            <w:tcW w:w="35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A747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9C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5C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31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0EA83461" w14:textId="77777777" w:rsidTr="00F1092E">
        <w:trPr>
          <w:trHeight w:val="57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CE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DD8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06E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  _____________  ___________________</w:t>
            </w:r>
          </w:p>
        </w:tc>
      </w:tr>
      <w:tr w:rsidR="00F95E5C" w:rsidRPr="00F95E5C" w14:paraId="61340038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D9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7E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7CC0" w14:textId="77777777" w:rsidR="00F95E5C" w:rsidRPr="00F95E5C" w:rsidRDefault="00F95E5C" w:rsidP="00F109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BA21" w14:textId="77777777" w:rsidR="00F95E5C" w:rsidRPr="00F95E5C" w:rsidRDefault="00F95E5C" w:rsidP="00F109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3870" w14:textId="77777777" w:rsidR="00F95E5C" w:rsidRPr="00F95E5C" w:rsidRDefault="00F95E5C" w:rsidP="00F109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2BC03B2B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4E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B8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7A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7F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4E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76299DAC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9A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3F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4B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"_____" ________________________ 20____ г.</w:t>
            </w:r>
          </w:p>
        </w:tc>
      </w:tr>
      <w:tr w:rsidR="00F95E5C" w:rsidRPr="00F95E5C" w14:paraId="5F51A710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1F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C4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C1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4E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8D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52CBB386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43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9C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70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2E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12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4E0E43A1" w14:textId="77777777" w:rsidTr="00F95E5C">
        <w:trPr>
          <w:trHeight w:val="312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68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Акт технического осмотра объекта № _________</w:t>
            </w:r>
          </w:p>
        </w:tc>
      </w:tr>
      <w:tr w:rsidR="00F95E5C" w:rsidRPr="00F95E5C" w14:paraId="502EF4C4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88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D1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5E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11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CA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6AB42B75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E95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Комиссия в составе:</w:t>
            </w:r>
          </w:p>
        </w:tc>
      </w:tr>
      <w:tr w:rsidR="00F95E5C" w:rsidRPr="00F95E5C" w14:paraId="5A068611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F9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59F37BB2" w14:textId="77777777" w:rsidTr="00F1092E">
        <w:trPr>
          <w:trHeight w:val="42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A3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председателя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88D8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3A7A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7FEBEB6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72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C905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6A82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057875EF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50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членов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008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CE0C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89EA959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0F6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3B30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66A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2762D340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A4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1DE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E48FC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57DECC9" w14:textId="77777777" w:rsidTr="00F1092E">
        <w:trPr>
          <w:trHeight w:val="22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0B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246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640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27469B91" w14:textId="77777777" w:rsidTr="00F95E5C">
        <w:trPr>
          <w:trHeight w:val="45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F5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составила настоящий акт в том, что в результате обследования объекта:</w:t>
            </w:r>
          </w:p>
        </w:tc>
      </w:tr>
      <w:tr w:rsidR="00F95E5C" w:rsidRPr="00F95E5C" w14:paraId="2F8ACA0C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AC23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B53B327" w14:textId="77777777" w:rsidTr="00F95E5C">
        <w:trPr>
          <w:trHeight w:val="195"/>
        </w:trPr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FC0F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00A17BC1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CA1A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Общие сведения по объекту:</w:t>
            </w:r>
          </w:p>
        </w:tc>
      </w:tr>
      <w:tr w:rsidR="00F95E5C" w:rsidRPr="00F95E5C" w14:paraId="4260AD66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BB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Год постройки: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0691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8B7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95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814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5BBB1D1C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F58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Серия: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FCD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3BF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6DD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954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47A0EB82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A43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Этажность, общая высота, площадь, протяженность, наличие оборудования и др.:</w:t>
            </w:r>
          </w:p>
        </w:tc>
      </w:tr>
      <w:tr w:rsidR="00F95E5C" w:rsidRPr="00F95E5C" w14:paraId="7D1E730A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BB0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15D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F30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2AC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64E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A75860E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3C4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03C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960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74F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3EC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BBF8AD6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832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491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A97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079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779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3955E7B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094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062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A42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EBD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CE3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4A11EEC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7A5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Подробное описание конструкций (с указанием материала), оборудования и технического</w:t>
            </w:r>
          </w:p>
        </w:tc>
      </w:tr>
      <w:tr w:rsidR="00F95E5C" w:rsidRPr="00F95E5C" w14:paraId="5A3290B0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151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состояния объекта (основания, фундаменты, стены, колонны, перекрытия, лестницы,</w:t>
            </w:r>
          </w:p>
        </w:tc>
      </w:tr>
      <w:tr w:rsidR="00F95E5C" w:rsidRPr="00F95E5C" w14:paraId="4AFE11DE" w14:textId="77777777" w:rsidTr="00F1092E">
        <w:trPr>
          <w:trHeight w:val="276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8EB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 xml:space="preserve">балконы, кровли, фасады </w:t>
            </w:r>
            <w:proofErr w:type="spellStart"/>
            <w:r w:rsidRPr="00F95E5C">
              <w:rPr>
                <w:rFonts w:ascii="Arial CYR" w:eastAsia="Times New Roman" w:hAnsi="Arial CYR" w:cs="Arial CYR"/>
                <w:lang w:eastAsia="ru-RU"/>
              </w:rPr>
              <w:t>идр</w:t>
            </w:r>
            <w:proofErr w:type="spellEnd"/>
            <w:r w:rsidRPr="00F95E5C">
              <w:rPr>
                <w:rFonts w:ascii="Arial CYR" w:eastAsia="Times New Roman" w:hAnsi="Arial CYR" w:cs="Arial CYR"/>
                <w:lang w:eastAsia="ru-RU"/>
              </w:rPr>
              <w:t>.) - при необходимости: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206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F1E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58B69ED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61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A5C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8AA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19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1FD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3DF1F21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756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BA4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AD1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959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7ED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18CB0F7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F5B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C5A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048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1C2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336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66110DFB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E1C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48C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6CF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E63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068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A70862D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452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3C36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54C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34E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2BA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0929E9B1" w14:textId="77777777" w:rsidTr="00F1092E">
        <w:trPr>
          <w:trHeight w:val="276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446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743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2B2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95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BB0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D29E8AD" w14:textId="77777777" w:rsidTr="00F1092E">
        <w:trPr>
          <w:trHeight w:val="276"/>
        </w:trPr>
        <w:tc>
          <w:tcPr>
            <w:tcW w:w="330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DF3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893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D7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EEB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C6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8406291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119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Подробное описание им</w:t>
            </w:r>
            <w:bookmarkStart w:id="0" w:name="_GoBack"/>
            <w:bookmarkEnd w:id="0"/>
            <w:r w:rsidRPr="00F95E5C">
              <w:rPr>
                <w:rFonts w:ascii="Arial CYR" w:eastAsia="Times New Roman" w:hAnsi="Arial CYR" w:cs="Arial CYR"/>
                <w:lang w:eastAsia="ru-RU"/>
              </w:rPr>
              <w:t>еющихся деформаций и повреждений; геологические и гидрологические условия площадки (при необходимости):</w:t>
            </w:r>
          </w:p>
        </w:tc>
      </w:tr>
      <w:tr w:rsidR="00F95E5C" w:rsidRPr="00F95E5C" w14:paraId="0DEFE9B8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26C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3CF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BC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FF4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BD8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3594DBF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ED1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775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C7A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691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9B8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</w:tr>
      <w:tr w:rsidR="00F95E5C" w:rsidRPr="00F95E5C" w14:paraId="10562BF9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86D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692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CE5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EE7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408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4EDF1C3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BA6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340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654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31E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8F0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8CEA4CC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B25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67A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614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4C7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28A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09358C69" w14:textId="77777777" w:rsidTr="00F1092E">
        <w:trPr>
          <w:trHeight w:val="276"/>
        </w:trPr>
        <w:tc>
          <w:tcPr>
            <w:tcW w:w="330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E6C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Выводы: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0A6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EE6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CF3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5D1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4C42282D" w14:textId="77777777" w:rsidTr="00F1092E">
        <w:trPr>
          <w:trHeight w:val="420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31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установлено, что</w:t>
            </w:r>
          </w:p>
        </w:tc>
        <w:tc>
          <w:tcPr>
            <w:tcW w:w="60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2332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необходимо выполнить ремонт </w:t>
            </w:r>
          </w:p>
        </w:tc>
      </w:tr>
      <w:tr w:rsidR="00F95E5C" w:rsidRPr="00F95E5C" w14:paraId="7C2AEFDE" w14:textId="77777777" w:rsidTr="00F1092E">
        <w:trPr>
          <w:trHeight w:val="195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69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1C70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(местонахождение и наименование ремонтных работ)</w:t>
            </w:r>
          </w:p>
        </w:tc>
      </w:tr>
      <w:tr w:rsidR="00F95E5C" w:rsidRPr="00F95E5C" w14:paraId="6DA79F66" w14:textId="77777777" w:rsidTr="00F1092E">
        <w:trPr>
          <w:trHeight w:val="264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092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9714A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C065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C050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8E9A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4AFF6EF9" w14:textId="77777777" w:rsidTr="00F1092E">
        <w:trPr>
          <w:trHeight w:val="390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0B0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413C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8285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F6F8A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6B8E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1FAB0966" w14:textId="77777777" w:rsidTr="00F1092E">
        <w:trPr>
          <w:trHeight w:val="420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269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24A6A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DC35D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C8E3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7CB9D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7754DC8C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44CD7" w14:textId="68D12C32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перечень необходимых ремонтных работ приведен в прилагаемой дефектной ведомости</w:t>
            </w:r>
            <w:r w:rsidR="00D438EE">
              <w:rPr>
                <w:rFonts w:ascii="Arial CYR" w:eastAsia="Times New Roman" w:hAnsi="Arial CYR" w:cs="Arial CYR"/>
                <w:lang w:eastAsia="ru-RU"/>
              </w:rPr>
              <w:t xml:space="preserve"> (ведомости объемов работ)</w:t>
            </w:r>
          </w:p>
        </w:tc>
      </w:tr>
      <w:tr w:rsidR="00F95E5C" w:rsidRPr="00F95E5C" w14:paraId="7C62F1D1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DDE3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(приложение № 1)</w:t>
            </w:r>
          </w:p>
        </w:tc>
      </w:tr>
      <w:tr w:rsidR="00F95E5C" w:rsidRPr="00F95E5C" w14:paraId="1210B0E1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D93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Комиссией установлено наличие/отсутствие стесненных и усложняющих условий производства</w:t>
            </w:r>
          </w:p>
        </w:tc>
      </w:tr>
      <w:tr w:rsidR="00F95E5C" w:rsidRPr="00F95E5C" w14:paraId="329B7F19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D8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работ, которые характеризуются следующими факторами:</w:t>
            </w:r>
          </w:p>
        </w:tc>
      </w:tr>
      <w:tr w:rsidR="00F95E5C" w:rsidRPr="00F95E5C" w14:paraId="2F596D27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7B36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88C9018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D2DA3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(перечень факторов)</w:t>
            </w:r>
          </w:p>
        </w:tc>
      </w:tr>
      <w:tr w:rsidR="00F95E5C" w:rsidRPr="00F95E5C" w14:paraId="7E447327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80C64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4756A9B" w14:textId="77777777" w:rsidTr="00F95E5C">
        <w:trPr>
          <w:trHeight w:val="420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0290B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8E2929B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79EC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Предусмотреть вывоз строительного мусора с погрузкой, выгрузкой и утилизацией</w:t>
            </w:r>
          </w:p>
        </w:tc>
      </w:tr>
      <w:tr w:rsidR="00F95E5C" w:rsidRPr="00F95E5C" w14:paraId="456FED28" w14:textId="77777777" w:rsidTr="00F1092E">
        <w:trPr>
          <w:trHeight w:val="360"/>
        </w:trPr>
        <w:tc>
          <w:tcPr>
            <w:tcW w:w="7007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F10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(при необходимости) на полигон -  (наименование)                                  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AE1A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E580FE7" w14:textId="77777777" w:rsidTr="00F1092E">
        <w:trPr>
          <w:trHeight w:val="360"/>
        </w:trPr>
        <w:tc>
          <w:tcPr>
            <w:tcW w:w="35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E9EC6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дальность перевозки -    км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FE3B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6FE6A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F17D1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0820C8B" w14:textId="77777777" w:rsidTr="00F95E5C">
        <w:trPr>
          <w:trHeight w:val="207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6F99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183698A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F8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Работы следует производить с применением следующих грузоподъемных механизмов:</w:t>
            </w:r>
          </w:p>
        </w:tc>
      </w:tr>
      <w:tr w:rsidR="00F95E5C" w:rsidRPr="00F95E5C" w14:paraId="08FD8216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498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грузоподъемные механизмы не применяются, ремонтно-строительные работы осуществляются</w:t>
            </w:r>
          </w:p>
        </w:tc>
      </w:tr>
      <w:tr w:rsidR="00F95E5C" w:rsidRPr="00F95E5C" w14:paraId="04F30C19" w14:textId="77777777" w:rsidTr="00F95E5C">
        <w:trPr>
          <w:trHeight w:val="375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33C7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(грузоподъемные механизмы, люльки электрические, автовышки)</w:t>
            </w:r>
          </w:p>
        </w:tc>
      </w:tr>
      <w:tr w:rsidR="00F95E5C" w:rsidRPr="00F95E5C" w14:paraId="28985708" w14:textId="77777777" w:rsidTr="00F95E5C">
        <w:trPr>
          <w:trHeight w:val="309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3D46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вручную, либо с применением средств малой механизации</w:t>
            </w:r>
          </w:p>
        </w:tc>
      </w:tr>
      <w:tr w:rsidR="00F95E5C" w:rsidRPr="00F95E5C" w14:paraId="44B269C4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9FC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E9C84D6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C6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Другие сведения, учитываемые при определении стоимости работ:</w:t>
            </w:r>
          </w:p>
        </w:tc>
      </w:tr>
      <w:tr w:rsidR="00F95E5C" w:rsidRPr="00F95E5C" w14:paraId="6E14BA48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ED8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D0B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098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473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452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6BAFA91C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5E4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C3C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9E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788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E99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0FB751B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7942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06542C97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DF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B7C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73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BE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9F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6D926B95" w14:textId="77777777" w:rsidTr="00F1092E">
        <w:trPr>
          <w:trHeight w:val="276"/>
        </w:trPr>
        <w:tc>
          <w:tcPr>
            <w:tcW w:w="538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E7E" w14:textId="3C6A4EB6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Приложения:  Дефектная </w:t>
            </w:r>
            <w:r w:rsidR="00D43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ведомость (</w:t>
            </w: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ведомость</w:t>
            </w:r>
            <w:r w:rsidR="00D43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объемов работ) </w:t>
            </w: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___ на _______ листах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61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DF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4C6ADBFA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7D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50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DB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9D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9B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60EE7181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EC9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Председатель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371B2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CA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___________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3D4FC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5D51070" w14:textId="77777777" w:rsidTr="00F1092E">
        <w:trPr>
          <w:trHeight w:val="264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74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A7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88F8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0B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66E9EAEC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983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Члены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055D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F29E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___________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05A03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C4FF753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4A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AEF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01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17C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4C5AEFD0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44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42E7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C1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___________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8DBF4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DE068D1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60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18D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8D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297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1521EB3A" w14:textId="77777777" w:rsidR="00F95E5C" w:rsidRDefault="00F95E5C"/>
    <w:sectPr w:rsidR="00F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C"/>
    <w:rsid w:val="00B147ED"/>
    <w:rsid w:val="00D438EE"/>
    <w:rsid w:val="00F1092E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7E3B"/>
  <w15:chartTrackingRefBased/>
  <w15:docId w15:val="{800BC52C-BB02-42EC-A74C-8939677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Арефьев</dc:creator>
  <cp:keywords/>
  <dc:description/>
  <cp:lastModifiedBy>Мира Михайловна</cp:lastModifiedBy>
  <cp:revision>3</cp:revision>
  <dcterms:created xsi:type="dcterms:W3CDTF">2021-09-17T02:14:00Z</dcterms:created>
  <dcterms:modified xsi:type="dcterms:W3CDTF">2024-04-18T02:05:00Z</dcterms:modified>
</cp:coreProperties>
</file>