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4E" w:rsidRPr="004F0AA7" w:rsidRDefault="00813B4E" w:rsidP="00807EC1">
      <w:pPr>
        <w:pStyle w:val="Default"/>
        <w:jc w:val="center"/>
        <w:rPr>
          <w:b/>
          <w:bCs/>
          <w:color w:val="auto"/>
        </w:rPr>
      </w:pPr>
    </w:p>
    <w:p w:rsidR="00807EC1" w:rsidRPr="004F0AA7" w:rsidRDefault="00807EC1" w:rsidP="00807EC1">
      <w:pPr>
        <w:pStyle w:val="Default"/>
        <w:jc w:val="center"/>
        <w:rPr>
          <w:b/>
          <w:color w:val="auto"/>
        </w:rPr>
      </w:pPr>
      <w:r w:rsidRPr="004F0AA7">
        <w:rPr>
          <w:b/>
          <w:bCs/>
          <w:color w:val="auto"/>
        </w:rPr>
        <w:t>Обзор</w:t>
      </w:r>
    </w:p>
    <w:p w:rsidR="00807EC1" w:rsidRPr="004F0AA7" w:rsidRDefault="00807EC1" w:rsidP="00807EC1">
      <w:pPr>
        <w:pStyle w:val="Default"/>
        <w:jc w:val="center"/>
        <w:rPr>
          <w:b/>
          <w:color w:val="auto"/>
        </w:rPr>
      </w:pPr>
      <w:r w:rsidRPr="004F0AA7">
        <w:rPr>
          <w:b/>
          <w:bCs/>
          <w:color w:val="auto"/>
        </w:rPr>
        <w:t>изменений законодательства и нормотворческих инициатив</w:t>
      </w:r>
    </w:p>
    <w:p w:rsidR="00807EC1" w:rsidRPr="004F0AA7" w:rsidRDefault="00807EC1" w:rsidP="00807EC1">
      <w:pPr>
        <w:pStyle w:val="1"/>
        <w:spacing w:before="0" w:beforeAutospacing="0" w:after="0" w:afterAutospacing="0"/>
        <w:jc w:val="center"/>
        <w:rPr>
          <w:rFonts w:ascii="Tahoma" w:hAnsi="Tahoma" w:cs="Tahoma"/>
          <w:sz w:val="24"/>
          <w:szCs w:val="24"/>
        </w:rPr>
      </w:pPr>
      <w:r w:rsidRPr="004F0AA7">
        <w:rPr>
          <w:rFonts w:ascii="Tahoma" w:hAnsi="Tahoma" w:cs="Tahoma"/>
          <w:sz w:val="24"/>
          <w:szCs w:val="24"/>
        </w:rPr>
        <w:t>в стр</w:t>
      </w:r>
      <w:r w:rsidR="0031699E" w:rsidRPr="004F0AA7">
        <w:rPr>
          <w:rFonts w:ascii="Tahoma" w:hAnsi="Tahoma" w:cs="Tahoma"/>
          <w:sz w:val="24"/>
          <w:szCs w:val="24"/>
        </w:rPr>
        <w:t xml:space="preserve">оительной отрасли в </w:t>
      </w:r>
      <w:r w:rsidR="008A3BA3" w:rsidRPr="004F0AA7">
        <w:rPr>
          <w:rFonts w:ascii="Tahoma" w:hAnsi="Tahoma" w:cs="Tahoma"/>
          <w:sz w:val="24"/>
          <w:szCs w:val="24"/>
        </w:rPr>
        <w:t>январе 2022</w:t>
      </w:r>
      <w:r w:rsidRPr="004F0AA7">
        <w:rPr>
          <w:rFonts w:ascii="Tahoma" w:hAnsi="Tahoma" w:cs="Tahoma"/>
          <w:sz w:val="24"/>
          <w:szCs w:val="24"/>
        </w:rPr>
        <w:t xml:space="preserve"> года</w:t>
      </w:r>
    </w:p>
    <w:p w:rsidR="004F0AA7" w:rsidRPr="004F0AA7" w:rsidRDefault="004F0AA7" w:rsidP="004F0AA7">
      <w:pPr>
        <w:spacing w:after="120" w:line="240" w:lineRule="auto"/>
        <w:jc w:val="both"/>
        <w:outlineLvl w:val="0"/>
        <w:rPr>
          <w:rFonts w:ascii="Tahoma" w:eastAsia="Times New Roman" w:hAnsi="Tahoma" w:cs="Tahoma"/>
          <w:b/>
          <w:bCs/>
          <w:spacing w:val="2"/>
          <w:kern w:val="36"/>
          <w:sz w:val="24"/>
          <w:szCs w:val="24"/>
          <w:lang w:eastAsia="ru-RU"/>
        </w:rPr>
      </w:pPr>
    </w:p>
    <w:p w:rsidR="004F0AA7" w:rsidRPr="004F0AA7" w:rsidRDefault="004F0AA7" w:rsidP="006422FC">
      <w:pPr>
        <w:pStyle w:val="aa"/>
        <w:numPr>
          <w:ilvl w:val="0"/>
          <w:numId w:val="1"/>
        </w:numPr>
        <w:tabs>
          <w:tab w:val="left" w:pos="993"/>
        </w:tabs>
        <w:spacing w:after="120" w:line="240" w:lineRule="auto"/>
        <w:ind w:left="0" w:firstLine="567"/>
        <w:contextualSpacing w:val="0"/>
        <w:jc w:val="both"/>
        <w:outlineLvl w:val="0"/>
        <w:rPr>
          <w:rFonts w:ascii="Tahoma" w:hAnsi="Tahoma" w:cs="Tahoma"/>
          <w:b/>
          <w:sz w:val="24"/>
          <w:szCs w:val="24"/>
        </w:rPr>
      </w:pPr>
      <w:r w:rsidRPr="004F0AA7">
        <w:rPr>
          <w:rFonts w:ascii="Tahoma" w:hAnsi="Tahoma" w:cs="Tahoma"/>
          <w:b/>
          <w:sz w:val="24"/>
          <w:szCs w:val="24"/>
        </w:rPr>
        <w:t>Утвержден перечень индикаторов риска нарушения обязательных требований по федеральному государственному строительному надзору</w:t>
      </w:r>
    </w:p>
    <w:p w:rsidR="004F0AA7" w:rsidRPr="004F0AA7" w:rsidRDefault="00375B9C" w:rsidP="006422FC">
      <w:pPr>
        <w:pStyle w:val="a4"/>
        <w:shd w:val="clear" w:color="auto" w:fill="FFFFFF"/>
        <w:spacing w:before="0" w:beforeAutospacing="0" w:after="120" w:afterAutospacing="0"/>
        <w:jc w:val="both"/>
        <w:rPr>
          <w:rFonts w:ascii="Tahoma" w:hAnsi="Tahoma" w:cs="Tahoma"/>
          <w:color w:val="000000"/>
        </w:rPr>
      </w:pPr>
      <w:hyperlink r:id="rId8" w:history="1">
        <w:r w:rsidR="004F0AA7" w:rsidRPr="004F0AA7">
          <w:rPr>
            <w:rStyle w:val="a3"/>
            <w:rFonts w:ascii="Tahoma" w:hAnsi="Tahoma" w:cs="Tahoma"/>
            <w:b/>
            <w:bCs/>
            <w:color w:val="1200D4"/>
            <w:u w:val="none"/>
          </w:rPr>
          <w:t>Приказ Минстроя России от 21.12.2021 N 979/пр "Об утверждении перечня индикаторов риска нарушения обязательных требований по федеральному государственному строительному надзору" (Зарегистрировано в Минюсте России 29.12.2021 N 66672)</w:t>
        </w:r>
      </w:hyperlink>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Такими индикаторами являются:</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наличие на земельном участке, на котором планируется осуществить строительство, реконструкцию объекта капитального строительства, работающей строительной техники для производства сваебойных, свайных работ, работающей стационарной техники для изготовления и применения бетонных смесей при отсутствии направленного застройщиком или техническим заказчиком извещения о начале работ;</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непоступление от застройщика или технического заказчика в федеральный орган исполнительной власти, уполномоченный на осуществление федерального государственного строительного надзора, извещения о начале работ в течение 90 календарных дней со дня получения копии разрешения на строительство;</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получение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p>
    <w:p w:rsidR="004F0AA7" w:rsidRPr="004F0AA7" w:rsidRDefault="004F0AA7" w:rsidP="006422FC">
      <w:pPr>
        <w:pStyle w:val="a4"/>
        <w:shd w:val="clear" w:color="auto" w:fill="FFFFFF"/>
        <w:tabs>
          <w:tab w:val="left" w:pos="993"/>
        </w:tabs>
        <w:spacing w:before="0" w:beforeAutospacing="0" w:after="120" w:afterAutospacing="0"/>
        <w:ind w:firstLine="567"/>
        <w:jc w:val="both"/>
        <w:rPr>
          <w:rFonts w:ascii="Tahoma" w:hAnsi="Tahoma" w:cs="Tahoma"/>
          <w:b/>
        </w:rPr>
      </w:pPr>
      <w:r>
        <w:rPr>
          <w:rFonts w:ascii="Tahoma" w:hAnsi="Tahoma" w:cs="Tahoma"/>
          <w:b/>
          <w:color w:val="000000"/>
        </w:rPr>
        <w:t>2.</w:t>
      </w:r>
      <w:r>
        <w:rPr>
          <w:rFonts w:ascii="Tahoma" w:hAnsi="Tahoma" w:cs="Tahoma"/>
          <w:b/>
          <w:color w:val="000000"/>
        </w:rPr>
        <w:tab/>
      </w:r>
      <w:r w:rsidRPr="004F0AA7">
        <w:rPr>
          <w:rFonts w:ascii="Tahoma" w:hAnsi="Tahoma" w:cs="Tahoma"/>
          <w:b/>
          <w:color w:val="000000"/>
        </w:rPr>
        <w:t>Подписан закон о введении независимой оценки квалификации специалистов в сфере строительства </w:t>
      </w:r>
    </w:p>
    <w:p w:rsidR="004F0AA7" w:rsidRPr="004F0AA7" w:rsidRDefault="00375B9C" w:rsidP="006422FC">
      <w:pPr>
        <w:pStyle w:val="a4"/>
        <w:shd w:val="clear" w:color="auto" w:fill="FFFFFF"/>
        <w:spacing w:before="0" w:beforeAutospacing="0" w:after="120" w:afterAutospacing="0"/>
        <w:jc w:val="both"/>
        <w:rPr>
          <w:rFonts w:ascii="Tahoma" w:hAnsi="Tahoma" w:cs="Tahoma"/>
          <w:color w:val="000000"/>
        </w:rPr>
      </w:pPr>
      <w:hyperlink r:id="rId9" w:history="1">
        <w:r w:rsidR="004F0AA7" w:rsidRPr="004F0AA7">
          <w:rPr>
            <w:rStyle w:val="a3"/>
            <w:rFonts w:ascii="Tahoma" w:hAnsi="Tahoma" w:cs="Tahoma"/>
            <w:b/>
            <w:bCs/>
            <w:color w:val="1200D4"/>
            <w:u w:val="none"/>
          </w:rPr>
          <w:t>Федеральный закон от 30.12.2021 N 447-ФЗ "О внесении изменений в Градостроительный кодекс Российской Федерации и отдельные законодательные акты Российской Федерации"</w:t>
        </w:r>
      </w:hyperlink>
    </w:p>
    <w:p w:rsid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Вводится независимая оценка квалификации специалиста, проводимая в соответствии с Федеральным законом "О независимой оценке квалификации". Она должна проводиться не реже одного раза в пять лет. Уточнены минимальные требования к указанным специалистам.</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Совершенствуется порядок саморегулирования предпринимательской деятельности в сфере строительства. Предусматриваются нормы, устраняющие существующие пробелы в регулировании порядка формирования и использования компенсационных фондов СРО.</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lastRenderedPageBreak/>
        <w:t>Кроме того, в частности, в Градостроительном кодексе РФ закреплен порядок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РФ, к незавершенным объектам капитального строительства, а также порядок признания объекта капитального строительства аварийным и подлежащим сносу или реконструкции.</w:t>
      </w:r>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Федеральный закон вступает в силу со дня его официального опубликования, за исключением положений, для которых установлен иной срок вступления их в силу.</w:t>
      </w:r>
    </w:p>
    <w:p w:rsidR="004F0AA7" w:rsidRPr="004F0AA7" w:rsidRDefault="004F0AA7" w:rsidP="006422FC">
      <w:pPr>
        <w:pStyle w:val="a4"/>
        <w:shd w:val="clear" w:color="auto" w:fill="FFFFFF"/>
        <w:tabs>
          <w:tab w:val="left" w:pos="993"/>
        </w:tabs>
        <w:spacing w:before="0" w:beforeAutospacing="0" w:after="120" w:afterAutospacing="0"/>
        <w:ind w:firstLine="567"/>
        <w:jc w:val="both"/>
        <w:rPr>
          <w:rFonts w:ascii="Tahoma" w:hAnsi="Tahoma" w:cs="Tahoma"/>
          <w:b/>
        </w:rPr>
      </w:pPr>
      <w:r w:rsidRPr="004F0AA7">
        <w:rPr>
          <w:rFonts w:ascii="Tahoma" w:hAnsi="Tahoma" w:cs="Tahoma"/>
          <w:b/>
        </w:rPr>
        <w:t xml:space="preserve">3. </w:t>
      </w:r>
      <w:r w:rsidRPr="004F0AA7">
        <w:rPr>
          <w:rFonts w:ascii="Tahoma" w:hAnsi="Tahoma" w:cs="Tahoma"/>
          <w:b/>
        </w:rPr>
        <w:tab/>
        <w:t>Норматив стоимости одного квадратного метра общей площади жилого помещения по России на первое полугодие 2022 года установлен в размере 69261 рубля </w:t>
      </w:r>
    </w:p>
    <w:p w:rsidR="004F0AA7" w:rsidRPr="004F0AA7" w:rsidRDefault="00375B9C" w:rsidP="006422FC">
      <w:pPr>
        <w:pStyle w:val="a4"/>
        <w:shd w:val="clear" w:color="auto" w:fill="FFFFFF"/>
        <w:spacing w:before="0" w:beforeAutospacing="0" w:after="120" w:afterAutospacing="0"/>
        <w:jc w:val="both"/>
        <w:rPr>
          <w:rFonts w:ascii="Tahoma" w:hAnsi="Tahoma" w:cs="Tahoma"/>
          <w:color w:val="000000"/>
        </w:rPr>
      </w:pPr>
      <w:hyperlink r:id="rId10" w:history="1">
        <w:r w:rsidR="004F0AA7" w:rsidRPr="004F0AA7">
          <w:rPr>
            <w:rStyle w:val="a3"/>
            <w:rFonts w:ascii="Tahoma" w:hAnsi="Tahoma" w:cs="Tahoma"/>
            <w:b/>
            <w:bCs/>
            <w:color w:val="1200D4"/>
            <w:u w:val="none"/>
          </w:rPr>
          <w:t>Приказ Минстроя России от 17.12.2021 N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(Зарегистрировано в Минюсте России 30.12.2021 N 66737)</w:t>
        </w:r>
      </w:hyperlink>
    </w:p>
    <w:p w:rsidR="004F0AA7" w:rsidRPr="004F0AA7" w:rsidRDefault="004F0AA7" w:rsidP="006422FC">
      <w:pPr>
        <w:pStyle w:val="a4"/>
        <w:shd w:val="clear" w:color="auto" w:fill="FFFFFF"/>
        <w:spacing w:before="0" w:beforeAutospacing="0" w:after="120" w:afterAutospacing="0"/>
        <w:jc w:val="both"/>
        <w:rPr>
          <w:rFonts w:ascii="Tahoma" w:hAnsi="Tahoma" w:cs="Tahoma"/>
        </w:rPr>
      </w:pPr>
      <w:r w:rsidRPr="004F0AA7">
        <w:rPr>
          <w:rFonts w:ascii="Tahoma" w:hAnsi="Tahoma" w:cs="Tahoma"/>
        </w:rPr>
        <w:t>Утверждены показатели средней рыночной стоимости одного квадратного метра общей площади жилого помещения по субъектам РФ на I квартал 2022 года, которые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4F0AA7" w:rsidRPr="004F0AA7" w:rsidRDefault="004F0AA7" w:rsidP="006422FC">
      <w:pPr>
        <w:pStyle w:val="a4"/>
        <w:shd w:val="clear" w:color="auto" w:fill="FFFFFF"/>
        <w:tabs>
          <w:tab w:val="left" w:pos="993"/>
        </w:tabs>
        <w:spacing w:before="0" w:beforeAutospacing="0" w:after="120" w:afterAutospacing="0"/>
        <w:ind w:firstLine="567"/>
        <w:jc w:val="both"/>
        <w:rPr>
          <w:rFonts w:ascii="Tahoma" w:hAnsi="Tahoma" w:cs="Tahoma"/>
          <w:b/>
        </w:rPr>
      </w:pPr>
      <w:r w:rsidRPr="004F0AA7">
        <w:rPr>
          <w:rFonts w:ascii="Tahoma" w:hAnsi="Tahoma" w:cs="Tahoma"/>
          <w:b/>
        </w:rPr>
        <w:t>4. С 1 марта 2022 г. вводится в действие актуализированный исчерпывающий перечень документов, сведений, материалов, согласований, необходимых при реализации проекта по строительству объекта капитального строительства </w:t>
      </w:r>
    </w:p>
    <w:p w:rsidR="004F0AA7" w:rsidRPr="004F0AA7" w:rsidRDefault="00375B9C" w:rsidP="006422FC">
      <w:pPr>
        <w:pStyle w:val="a4"/>
        <w:shd w:val="clear" w:color="auto" w:fill="FFFFFF"/>
        <w:spacing w:before="0" w:beforeAutospacing="0" w:after="120" w:afterAutospacing="0"/>
        <w:jc w:val="both"/>
        <w:rPr>
          <w:rFonts w:ascii="Tahoma" w:hAnsi="Tahoma" w:cs="Tahoma"/>
          <w:color w:val="000000"/>
        </w:rPr>
      </w:pPr>
      <w:hyperlink r:id="rId11" w:history="1">
        <w:r w:rsidR="004F0AA7" w:rsidRPr="004F0AA7">
          <w:rPr>
            <w:rStyle w:val="a3"/>
            <w:rFonts w:ascii="Tahoma" w:hAnsi="Tahoma" w:cs="Tahoma"/>
            <w:b/>
            <w:bCs/>
            <w:color w:val="1200D4"/>
            <w:u w:val="none"/>
          </w:rPr>
          <w:t>Постановление Правительства РФ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hyperlink>
    </w:p>
    <w:p w:rsidR="004F0AA7" w:rsidRPr="00025DB3" w:rsidRDefault="004F0AA7" w:rsidP="006422FC">
      <w:pPr>
        <w:pStyle w:val="a4"/>
        <w:shd w:val="clear" w:color="auto" w:fill="FFFFFF"/>
        <w:spacing w:before="0" w:beforeAutospacing="0" w:after="120" w:afterAutospacing="0"/>
        <w:jc w:val="both"/>
        <w:rPr>
          <w:rFonts w:ascii="Tahoma" w:hAnsi="Tahoma" w:cs="Tahoma"/>
        </w:rPr>
      </w:pPr>
      <w:r w:rsidRPr="00025DB3">
        <w:rPr>
          <w:rFonts w:ascii="Tahoma" w:hAnsi="Tahoma" w:cs="Tahoma"/>
        </w:rPr>
        <w:t>Сводные предложения по внесению изменений в исчерпывающий перечень формируются Минстроем России по предложениям заинтересованных федеральных органов исполнительной власти. В случае если положения исчерпывающего перечня не соответствуют положениям федеральных законов и (или) принятых в соответствии с ними нормативных правовых актов Правительства РФ,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перечня в соответствие с такими изменениями применяются указанные федеральные законы и акты.</w:t>
      </w:r>
    </w:p>
    <w:p w:rsidR="00025DB3" w:rsidRPr="00025DB3" w:rsidRDefault="00025DB3" w:rsidP="006422FC">
      <w:pPr>
        <w:pStyle w:val="1"/>
        <w:shd w:val="clear" w:color="auto" w:fill="FFFFFF"/>
        <w:tabs>
          <w:tab w:val="left" w:pos="993"/>
        </w:tabs>
        <w:spacing w:before="0" w:beforeAutospacing="0" w:after="120" w:afterAutospacing="0"/>
        <w:ind w:firstLine="567"/>
        <w:jc w:val="both"/>
        <w:rPr>
          <w:rFonts w:ascii="Tahoma" w:hAnsi="Tahoma" w:cs="Tahoma"/>
          <w:sz w:val="24"/>
          <w:szCs w:val="24"/>
        </w:rPr>
      </w:pPr>
      <w:r w:rsidRPr="00025DB3">
        <w:rPr>
          <w:rFonts w:ascii="Tahoma" w:hAnsi="Tahoma" w:cs="Tahoma"/>
          <w:sz w:val="24"/>
          <w:szCs w:val="24"/>
        </w:rPr>
        <w:lastRenderedPageBreak/>
        <w:t>5.</w:t>
      </w:r>
      <w:r w:rsidRPr="00025DB3">
        <w:rPr>
          <w:rFonts w:ascii="Tahoma" w:hAnsi="Tahoma" w:cs="Tahoma"/>
          <w:sz w:val="24"/>
          <w:szCs w:val="24"/>
        </w:rPr>
        <w:tab/>
        <w:t>Закреплены понятия "многоквартирный дом", "дом блокированной застройки", "малоэтажный жилой комплекс"</w:t>
      </w:r>
    </w:p>
    <w:p w:rsidR="00025DB3" w:rsidRPr="00025DB3" w:rsidRDefault="00375B9C" w:rsidP="006422FC">
      <w:pPr>
        <w:pStyle w:val="a4"/>
        <w:shd w:val="clear" w:color="auto" w:fill="FFFFFF"/>
        <w:spacing w:before="0" w:beforeAutospacing="0" w:after="120" w:afterAutospacing="0"/>
        <w:jc w:val="both"/>
        <w:rPr>
          <w:rFonts w:ascii="Tahoma" w:hAnsi="Tahoma" w:cs="Tahoma"/>
          <w:color w:val="000000"/>
        </w:rPr>
      </w:pPr>
      <w:hyperlink r:id="rId12" w:history="1">
        <w:r w:rsidR="00025DB3" w:rsidRPr="00025DB3">
          <w:rPr>
            <w:rStyle w:val="a3"/>
            <w:rFonts w:ascii="Tahoma" w:hAnsi="Tahoma" w:cs="Tahoma"/>
            <w:b/>
            <w:bCs/>
            <w:color w:val="1200D4"/>
            <w:u w:val="none"/>
          </w:rPr>
          <w:t>Федеральный закон от 30.12.2021 N 476-ФЗ "О внесении изменений в отдельные законодательные акты Российской Федерации"</w:t>
        </w:r>
      </w:hyperlink>
    </w:p>
    <w:p w:rsidR="00025DB3" w:rsidRPr="00025DB3" w:rsidRDefault="00025DB3" w:rsidP="006422FC">
      <w:pPr>
        <w:pStyle w:val="a4"/>
        <w:shd w:val="clear" w:color="auto" w:fill="FFFFFF"/>
        <w:spacing w:before="0" w:beforeAutospacing="0" w:after="120" w:afterAutospacing="0"/>
        <w:jc w:val="both"/>
        <w:rPr>
          <w:rFonts w:ascii="Tahoma" w:hAnsi="Tahoma" w:cs="Tahoma"/>
        </w:rPr>
      </w:pPr>
      <w:r w:rsidRPr="00025DB3">
        <w:rPr>
          <w:rFonts w:ascii="Tahoma" w:hAnsi="Tahoma" w:cs="Tahoma"/>
        </w:rPr>
        <w:t>Устранена правовая неопределенность, возникающая при отнесении здания к многоквартирному дому или дому блокированной застройки, а также установлены особенности правового урегулирования отношений при строительстве индивидуальных жилых домов в границах территории малоэтажного жилого комплекса.</w:t>
      </w:r>
    </w:p>
    <w:p w:rsidR="00025DB3" w:rsidRPr="00025DB3" w:rsidRDefault="00025DB3" w:rsidP="006422FC">
      <w:pPr>
        <w:pStyle w:val="a4"/>
        <w:shd w:val="clear" w:color="auto" w:fill="FFFFFF"/>
        <w:spacing w:before="0" w:beforeAutospacing="0" w:after="120" w:afterAutospacing="0"/>
        <w:jc w:val="both"/>
        <w:rPr>
          <w:rFonts w:ascii="Tahoma" w:hAnsi="Tahoma" w:cs="Tahoma"/>
        </w:rPr>
      </w:pPr>
      <w:r w:rsidRPr="00025DB3">
        <w:rPr>
          <w:rFonts w:ascii="Tahoma" w:hAnsi="Tahoma" w:cs="Tahoma"/>
        </w:rPr>
        <w:t>Определены условия договора участия в долевом строительстве, порядок раскрытия застройщиком информации, состав общего имущества собственников индивидуальных жилых домов и особенности его строительства, порядок передачи застройщиком объекта долевого строительства, особенности государственной регистрации права на земельный участок и расположенный на нем объект индивидуального жилищного строительства.</w:t>
      </w:r>
    </w:p>
    <w:p w:rsidR="00025DB3" w:rsidRPr="00025DB3" w:rsidRDefault="00025DB3" w:rsidP="006422FC">
      <w:pPr>
        <w:pStyle w:val="a4"/>
        <w:shd w:val="clear" w:color="auto" w:fill="FFFFFF"/>
        <w:spacing w:before="0" w:beforeAutospacing="0" w:after="120" w:afterAutospacing="0"/>
        <w:jc w:val="both"/>
        <w:rPr>
          <w:rFonts w:ascii="Tahoma" w:hAnsi="Tahoma" w:cs="Tahoma"/>
        </w:rPr>
      </w:pPr>
      <w:r w:rsidRPr="00025DB3">
        <w:rPr>
          <w:rFonts w:ascii="Tahoma" w:hAnsi="Tahoma" w:cs="Tahoma"/>
        </w:rPr>
        <w:t>Настоящий федеральный закон вступает в силу с 1 марта 2022 года, за исключением отдельных положений, для которых установлен иной срок вступления их в силу.</w:t>
      </w:r>
    </w:p>
    <w:p w:rsidR="00025DB3" w:rsidRPr="00025DB3" w:rsidRDefault="00025DB3" w:rsidP="006422FC">
      <w:pPr>
        <w:pStyle w:val="1"/>
        <w:shd w:val="clear" w:color="auto" w:fill="FFFFFF"/>
        <w:tabs>
          <w:tab w:val="left" w:pos="993"/>
        </w:tabs>
        <w:spacing w:before="0" w:beforeAutospacing="0" w:after="120" w:afterAutospacing="0"/>
        <w:ind w:firstLine="567"/>
        <w:jc w:val="both"/>
        <w:rPr>
          <w:rFonts w:ascii="Tahoma" w:hAnsi="Tahoma" w:cs="Tahoma"/>
          <w:sz w:val="24"/>
          <w:szCs w:val="24"/>
        </w:rPr>
      </w:pPr>
      <w:r w:rsidRPr="00025DB3">
        <w:rPr>
          <w:rFonts w:ascii="Tahoma" w:hAnsi="Tahoma" w:cs="Tahoma"/>
          <w:sz w:val="24"/>
          <w:szCs w:val="24"/>
        </w:rPr>
        <w:t>6.</w:t>
      </w:r>
      <w:r w:rsidRPr="00025DB3">
        <w:rPr>
          <w:rFonts w:ascii="Tahoma" w:hAnsi="Tahoma" w:cs="Tahoma"/>
          <w:sz w:val="24"/>
          <w:szCs w:val="24"/>
        </w:rPr>
        <w:tab/>
        <w:t>Утверждена методика определения стоимости работ по подготовке проектной документации</w:t>
      </w:r>
    </w:p>
    <w:p w:rsidR="00025DB3" w:rsidRPr="00025DB3" w:rsidRDefault="00375B9C" w:rsidP="006422FC">
      <w:pPr>
        <w:pStyle w:val="a4"/>
        <w:shd w:val="clear" w:color="auto" w:fill="FFFFFF"/>
        <w:spacing w:before="0" w:beforeAutospacing="0" w:after="120" w:afterAutospacing="0"/>
        <w:jc w:val="both"/>
        <w:rPr>
          <w:rFonts w:ascii="Tahoma" w:hAnsi="Tahoma" w:cs="Tahoma"/>
          <w:color w:val="000000"/>
        </w:rPr>
      </w:pPr>
      <w:hyperlink r:id="rId13" w:history="1">
        <w:r w:rsidR="00025DB3" w:rsidRPr="00025DB3">
          <w:rPr>
            <w:rStyle w:val="a3"/>
            <w:rFonts w:ascii="Tahoma" w:hAnsi="Tahoma" w:cs="Tahoma"/>
            <w:b/>
            <w:bCs/>
            <w:color w:val="1200D4"/>
            <w:u w:val="none"/>
          </w:rPr>
          <w:t>Приказ Минстроя России от 01.10.2021 N 707/пр "Об утверждении Методики определения стоимости работ по подготовке проектной документации" (Зарегистрировано в Минюсте России 30.12.2021 N 66751)</w:t>
        </w:r>
      </w:hyperlink>
    </w:p>
    <w:p w:rsidR="00025DB3" w:rsidRPr="00025DB3" w:rsidRDefault="00025DB3" w:rsidP="006422FC">
      <w:pPr>
        <w:pStyle w:val="a4"/>
        <w:shd w:val="clear" w:color="auto" w:fill="FFFFFF"/>
        <w:spacing w:before="0" w:beforeAutospacing="0" w:after="120" w:afterAutospacing="0"/>
        <w:jc w:val="both"/>
        <w:rPr>
          <w:rFonts w:ascii="Tahoma" w:hAnsi="Tahoma" w:cs="Tahoma"/>
        </w:rPr>
      </w:pPr>
      <w:r w:rsidRPr="00025DB3">
        <w:rPr>
          <w:rFonts w:ascii="Tahoma" w:hAnsi="Tahoma" w:cs="Tahoma"/>
        </w:rPr>
        <w:t>Методика устанавливает порядок определения сметной стоимости работ по подготовке проектной и рабочей документации для строительства, реконструкции, капитального ремонта, сноса объектов капитального строительства, работ по сохранению объектов культурного наследия на основании сметных нормативов на работы по подготовке проектной и рабочей документации - методик определения нормативных затрат на работы по подготовке проектной документации, а также порядок разработки методик нормативных затрат на проектные работы.</w:t>
      </w:r>
    </w:p>
    <w:p w:rsidR="00025DB3" w:rsidRPr="00025DB3" w:rsidRDefault="00025DB3" w:rsidP="006422FC">
      <w:pPr>
        <w:pStyle w:val="a4"/>
        <w:shd w:val="clear" w:color="auto" w:fill="FFFFFF"/>
        <w:tabs>
          <w:tab w:val="left" w:pos="993"/>
        </w:tabs>
        <w:spacing w:before="0" w:beforeAutospacing="0" w:after="120" w:afterAutospacing="0"/>
        <w:ind w:firstLine="567"/>
        <w:jc w:val="both"/>
        <w:rPr>
          <w:rFonts w:ascii="Tahoma" w:hAnsi="Tahoma" w:cs="Tahoma"/>
          <w:b/>
        </w:rPr>
      </w:pPr>
      <w:r w:rsidRPr="00025DB3">
        <w:rPr>
          <w:rFonts w:ascii="Tahoma" w:hAnsi="Tahoma" w:cs="Tahoma"/>
          <w:b/>
        </w:rPr>
        <w:t>7.</w:t>
      </w:r>
      <w:r w:rsidRPr="00025DB3">
        <w:rPr>
          <w:rFonts w:ascii="Tahoma" w:hAnsi="Tahoma" w:cs="Tahoma"/>
          <w:b/>
        </w:rPr>
        <w:tab/>
        <w:t>Утверждены технические требования и условия, подлежащие обязательному исполнению при архитектурно-строительном проектировании при реконструкции и капремонте существующих линейных объектов </w:t>
      </w:r>
    </w:p>
    <w:p w:rsidR="00025DB3" w:rsidRPr="00025DB3" w:rsidRDefault="00375B9C" w:rsidP="006422FC">
      <w:pPr>
        <w:pStyle w:val="a4"/>
        <w:shd w:val="clear" w:color="auto" w:fill="FFFFFF"/>
        <w:spacing w:before="0" w:beforeAutospacing="0" w:after="120" w:afterAutospacing="0"/>
        <w:jc w:val="both"/>
        <w:rPr>
          <w:rFonts w:ascii="Tahoma" w:hAnsi="Tahoma" w:cs="Tahoma"/>
          <w:color w:val="000000"/>
        </w:rPr>
      </w:pPr>
      <w:hyperlink r:id="rId14" w:history="1">
        <w:r w:rsidR="00025DB3" w:rsidRPr="00025DB3">
          <w:rPr>
            <w:rStyle w:val="a3"/>
            <w:rFonts w:ascii="Tahoma" w:hAnsi="Tahoma" w:cs="Tahoma"/>
            <w:b/>
            <w:bCs/>
            <w:color w:val="1200D4"/>
            <w:u w:val="none"/>
          </w:rPr>
          <w:t xml:space="preserve">Постановление Правительства РФ от 31.12.2021 N 2608 "Об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 (вместе с "Правилами выдачи технических требований и условий, подлежащих обязательному </w:t>
        </w:r>
        <w:r w:rsidR="00025DB3" w:rsidRPr="00025DB3">
          <w:rPr>
            <w:rStyle w:val="a3"/>
            <w:rFonts w:ascii="Tahoma" w:hAnsi="Tahoma" w:cs="Tahoma"/>
            <w:b/>
            <w:bCs/>
            <w:color w:val="1200D4"/>
            <w:u w:val="none"/>
          </w:rPr>
          <w:lastRenderedPageBreak/>
          <w:t>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w:t>
        </w:r>
      </w:hyperlink>
    </w:p>
    <w:p w:rsidR="00025DB3" w:rsidRPr="006422FC" w:rsidRDefault="00025DB3" w:rsidP="006422FC">
      <w:pPr>
        <w:pStyle w:val="a4"/>
        <w:shd w:val="clear" w:color="auto" w:fill="FFFFFF"/>
        <w:spacing w:before="0" w:beforeAutospacing="0" w:after="120" w:afterAutospacing="0"/>
        <w:jc w:val="both"/>
        <w:rPr>
          <w:rFonts w:ascii="Tahoma" w:hAnsi="Tahoma" w:cs="Tahoma"/>
          <w:color w:val="000000" w:themeColor="text1"/>
        </w:rPr>
      </w:pPr>
      <w:r w:rsidRPr="006422FC">
        <w:rPr>
          <w:rFonts w:ascii="Tahoma" w:hAnsi="Tahoma" w:cs="Tahoma"/>
          <w:color w:val="000000" w:themeColor="text1"/>
        </w:rPr>
        <w:t>Постановление содержит также правила выдачи технических требований и условий, подлежащих обязательному исполнению, и правила определения размера затрат на их подготовку, подлежащих возмещению правообладателю существующего линейного объекта.</w:t>
      </w:r>
    </w:p>
    <w:p w:rsidR="006422FC" w:rsidRPr="006422FC" w:rsidRDefault="00025DB3" w:rsidP="006422FC">
      <w:pPr>
        <w:pStyle w:val="a4"/>
        <w:shd w:val="clear" w:color="auto" w:fill="FFFFFF"/>
        <w:spacing w:before="0" w:beforeAutospacing="0" w:after="120" w:afterAutospacing="0"/>
        <w:jc w:val="both"/>
        <w:rPr>
          <w:rFonts w:ascii="Tahoma" w:hAnsi="Tahoma" w:cs="Tahoma"/>
          <w:color w:val="000000" w:themeColor="text1"/>
        </w:rPr>
      </w:pPr>
      <w:r w:rsidRPr="006422FC">
        <w:rPr>
          <w:rFonts w:ascii="Tahoma" w:hAnsi="Tahoma" w:cs="Tahoma"/>
          <w:color w:val="000000" w:themeColor="text1"/>
        </w:rPr>
        <w:t>Документ вступает в силу с 1 сентября 2022 г</w:t>
      </w:r>
      <w:r w:rsidR="006422FC" w:rsidRPr="006422FC">
        <w:rPr>
          <w:rFonts w:ascii="Tahoma" w:hAnsi="Tahoma" w:cs="Tahoma"/>
          <w:color w:val="000000" w:themeColor="text1"/>
        </w:rPr>
        <w:t>ода и действует в течение 6 лет.</w:t>
      </w:r>
    </w:p>
    <w:p w:rsidR="006422FC" w:rsidRPr="006422FC" w:rsidRDefault="006422FC" w:rsidP="006422FC">
      <w:pPr>
        <w:pStyle w:val="a4"/>
        <w:shd w:val="clear" w:color="auto" w:fill="FFFFFF"/>
        <w:spacing w:before="0" w:beforeAutospacing="0" w:after="120" w:afterAutospacing="0"/>
        <w:ind w:firstLine="567"/>
        <w:jc w:val="both"/>
        <w:rPr>
          <w:rFonts w:ascii="Tahoma" w:hAnsi="Tahoma" w:cs="Tahoma"/>
          <w:b/>
          <w:color w:val="000000" w:themeColor="text1"/>
        </w:rPr>
      </w:pPr>
      <w:r w:rsidRPr="006422FC">
        <w:rPr>
          <w:rFonts w:ascii="Tahoma" w:hAnsi="Tahoma" w:cs="Tahoma"/>
          <w:b/>
          <w:color w:val="000000" w:themeColor="text1"/>
        </w:rPr>
        <w:t>8. Минстроем рекомендованы к временному применению формы сметы контракта и акта выполненных работ </w:t>
      </w:r>
    </w:p>
    <w:p w:rsidR="006422FC" w:rsidRPr="006422FC" w:rsidRDefault="00375B9C" w:rsidP="006422FC">
      <w:pPr>
        <w:pStyle w:val="a4"/>
        <w:shd w:val="clear" w:color="auto" w:fill="FFFFFF"/>
        <w:spacing w:before="0" w:beforeAutospacing="0" w:after="120" w:afterAutospacing="0"/>
        <w:jc w:val="both"/>
        <w:rPr>
          <w:rFonts w:ascii="Tahoma" w:hAnsi="Tahoma" w:cs="Tahoma"/>
          <w:color w:val="000000"/>
        </w:rPr>
      </w:pPr>
      <w:hyperlink r:id="rId15" w:history="1">
        <w:r w:rsidR="006422FC" w:rsidRPr="006422FC">
          <w:rPr>
            <w:rStyle w:val="a3"/>
            <w:rFonts w:ascii="Tahoma" w:hAnsi="Tahoma" w:cs="Tahoma"/>
            <w:b/>
            <w:bCs/>
            <w:color w:val="1200D4"/>
            <w:u w:val="none"/>
          </w:rPr>
          <w:t>&lt;Письмо&gt; Минстроя России от 30.12.2021 N 58202-СМ/09 &lt;О рекомендуемых формах сметы контракта и акта выполненных работ&gt;</w:t>
        </w:r>
      </w:hyperlink>
    </w:p>
    <w:p w:rsidR="006422FC" w:rsidRPr="0057001A" w:rsidRDefault="006422FC" w:rsidP="006422FC">
      <w:pPr>
        <w:pStyle w:val="a4"/>
        <w:shd w:val="clear" w:color="auto" w:fill="FFFFFF"/>
        <w:spacing w:before="0" w:beforeAutospacing="0" w:after="120" w:afterAutospacing="0"/>
        <w:jc w:val="both"/>
        <w:rPr>
          <w:rFonts w:ascii="Tahoma" w:hAnsi="Tahoma" w:cs="Tahoma"/>
        </w:rPr>
      </w:pPr>
      <w:r w:rsidRPr="0057001A">
        <w:rPr>
          <w:rFonts w:ascii="Tahoma" w:hAnsi="Tahoma" w:cs="Tahoma"/>
        </w:rPr>
        <w:t>Сообщается, что с 1 января 2022 года в соответствии с поправками в статью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внесенными Федеральным законом от 2 июля 2021 года N 360-ФЗ вступает в силу обязанность заказчика с поставщиком (подрядчиком, исполнителем) формирования и подписания документов о приемке, оформляемых в ходе исполнения государственных и муниципальных контрактов, в электронной форме в единой информационной системе в сфере закупок (далее - ЕИС).</w:t>
      </w:r>
    </w:p>
    <w:p w:rsidR="006422FC" w:rsidRPr="0057001A" w:rsidRDefault="006422FC" w:rsidP="006422FC">
      <w:pPr>
        <w:pStyle w:val="a4"/>
        <w:shd w:val="clear" w:color="auto" w:fill="FFFFFF"/>
        <w:spacing w:before="0" w:beforeAutospacing="0" w:after="120" w:afterAutospacing="0"/>
        <w:jc w:val="both"/>
        <w:rPr>
          <w:rFonts w:ascii="Tahoma" w:hAnsi="Tahoma" w:cs="Tahoma"/>
        </w:rPr>
      </w:pPr>
      <w:r w:rsidRPr="0057001A">
        <w:rPr>
          <w:rFonts w:ascii="Tahoma" w:hAnsi="Tahoma" w:cs="Tahoma"/>
        </w:rPr>
        <w:t>В рамках проводимой работы по внедрению электронного актирования строительных работ в ЕИС в сфере закупок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w:t>
      </w:r>
    </w:p>
    <w:p w:rsidR="006422FC" w:rsidRPr="0057001A" w:rsidRDefault="006422FC" w:rsidP="00E55A2D">
      <w:pPr>
        <w:pStyle w:val="a4"/>
        <w:shd w:val="clear" w:color="auto" w:fill="FFFFFF"/>
        <w:spacing w:before="0" w:beforeAutospacing="0" w:after="120" w:afterAutospacing="0"/>
        <w:jc w:val="both"/>
        <w:rPr>
          <w:rFonts w:ascii="Tahoma" w:hAnsi="Tahoma" w:cs="Tahoma"/>
        </w:rPr>
      </w:pPr>
      <w:r w:rsidRPr="0057001A">
        <w:rPr>
          <w:rFonts w:ascii="Tahoma" w:hAnsi="Tahoma" w:cs="Tahoma"/>
        </w:rPr>
        <w:t>Также подготовлены соответствующие изменения в Приказ от 14 января 2020 года N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в части дополнения в состав приложения формы акта, и в Приказ от 23 декабря 2019 года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57001A" w:rsidRPr="0057001A" w:rsidRDefault="006422FC" w:rsidP="00E55A2D">
      <w:pPr>
        <w:pStyle w:val="a4"/>
        <w:shd w:val="clear" w:color="auto" w:fill="FFFFFF"/>
        <w:spacing w:before="0" w:beforeAutospacing="0" w:after="120" w:afterAutospacing="0"/>
        <w:jc w:val="both"/>
        <w:rPr>
          <w:rFonts w:ascii="Tahoma" w:hAnsi="Tahoma" w:cs="Tahoma"/>
        </w:rPr>
      </w:pPr>
      <w:r w:rsidRPr="0057001A">
        <w:rPr>
          <w:rFonts w:ascii="Tahoma" w:hAnsi="Tahoma" w:cs="Tahoma"/>
        </w:rPr>
        <w:t>До утверждения указанных изменений рекомендуется использовать приведенные в приложении к настоящему письму формы сметы контракта и акта выполненных работ.</w:t>
      </w:r>
    </w:p>
    <w:p w:rsidR="0057001A" w:rsidRPr="0057001A" w:rsidRDefault="0057001A" w:rsidP="00E55A2D">
      <w:pPr>
        <w:pStyle w:val="a4"/>
        <w:shd w:val="clear" w:color="auto" w:fill="FFFFFF"/>
        <w:spacing w:before="0" w:beforeAutospacing="0" w:after="120" w:afterAutospacing="0"/>
        <w:ind w:firstLine="567"/>
        <w:jc w:val="both"/>
        <w:rPr>
          <w:rFonts w:ascii="Tahoma" w:hAnsi="Tahoma" w:cs="Tahoma"/>
          <w:b/>
        </w:rPr>
      </w:pPr>
      <w:r w:rsidRPr="0057001A">
        <w:rPr>
          <w:rFonts w:ascii="Tahoma" w:hAnsi="Tahoma" w:cs="Tahoma"/>
          <w:b/>
        </w:rPr>
        <w:t xml:space="preserve">9. Минстрой России изложил позицию по вопросу о возможности подготовки технических заданий, заключения договоров на </w:t>
      </w:r>
      <w:r w:rsidRPr="0057001A">
        <w:rPr>
          <w:rFonts w:ascii="Tahoma" w:hAnsi="Tahoma" w:cs="Tahoma"/>
          <w:b/>
        </w:rPr>
        <w:lastRenderedPageBreak/>
        <w:t>изыскательские и проектные работы застройщиками, не являющимися членами СРО</w:t>
      </w:r>
    </w:p>
    <w:p w:rsidR="0057001A" w:rsidRPr="0057001A" w:rsidRDefault="00375B9C" w:rsidP="00E55A2D">
      <w:pPr>
        <w:pStyle w:val="a4"/>
        <w:shd w:val="clear" w:color="auto" w:fill="FFFFFF"/>
        <w:spacing w:before="0" w:beforeAutospacing="0" w:after="120" w:afterAutospacing="0"/>
        <w:jc w:val="both"/>
        <w:rPr>
          <w:rFonts w:ascii="Tahoma" w:hAnsi="Tahoma" w:cs="Tahoma"/>
          <w:color w:val="000000"/>
        </w:rPr>
      </w:pPr>
      <w:hyperlink r:id="rId16" w:history="1">
        <w:r w:rsidR="0057001A" w:rsidRPr="0057001A">
          <w:rPr>
            <w:rStyle w:val="a3"/>
            <w:rFonts w:ascii="Tahoma" w:hAnsi="Tahoma" w:cs="Tahoma"/>
            <w:b/>
            <w:bCs/>
            <w:color w:val="1200D4"/>
            <w:u w:val="none"/>
          </w:rPr>
          <w:t>&lt;Письмо&gt; Минстроя России от 08.11.2021 N 48434-СИ/02 &lt;О возможности подготовки технических заданий, заключения договоров на изыскательские и проектные работы застройщиками, не являющимися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строительства&gt;</w:t>
        </w:r>
      </w:hyperlink>
    </w:p>
    <w:p w:rsidR="0057001A" w:rsidRPr="0057001A" w:rsidRDefault="0057001A" w:rsidP="00E55A2D">
      <w:pPr>
        <w:pStyle w:val="a4"/>
        <w:shd w:val="clear" w:color="auto" w:fill="FFFFFF"/>
        <w:spacing w:before="0" w:beforeAutospacing="0" w:after="120" w:afterAutospacing="0"/>
        <w:jc w:val="both"/>
        <w:rPr>
          <w:rFonts w:ascii="Tahoma" w:hAnsi="Tahoma" w:cs="Tahoma"/>
        </w:rPr>
      </w:pPr>
      <w:r w:rsidRPr="0057001A">
        <w:rPr>
          <w:rFonts w:ascii="Tahoma" w:hAnsi="Tahoma" w:cs="Tahoma"/>
        </w:rPr>
        <w:t>Проанализированы положения Градостроительного кодекса РФ, Гражданского кодекса РФ по указанному вопросу.</w:t>
      </w:r>
    </w:p>
    <w:p w:rsidR="00E9501C" w:rsidRDefault="0057001A" w:rsidP="00E55A2D">
      <w:pPr>
        <w:pStyle w:val="a4"/>
        <w:shd w:val="clear" w:color="auto" w:fill="FFFFFF"/>
        <w:spacing w:before="0" w:beforeAutospacing="0" w:after="120" w:afterAutospacing="0"/>
        <w:jc w:val="both"/>
        <w:rPr>
          <w:rFonts w:ascii="Tahoma" w:hAnsi="Tahoma" w:cs="Tahoma"/>
        </w:rPr>
      </w:pPr>
      <w:r w:rsidRPr="0057001A">
        <w:rPr>
          <w:rFonts w:ascii="Tahoma" w:hAnsi="Tahoma" w:cs="Tahoma"/>
        </w:rPr>
        <w:t>Рассмотрены вопросы об ответственности застройщика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сносе такого объекта, а также об ответственности саморегулируемой организации за своего члена-застройщика.</w:t>
      </w:r>
    </w:p>
    <w:p w:rsidR="00E9501C" w:rsidRPr="00E9501C" w:rsidRDefault="00E9501C" w:rsidP="00E55A2D">
      <w:pPr>
        <w:pStyle w:val="a4"/>
        <w:shd w:val="clear" w:color="auto" w:fill="FFFFFF"/>
        <w:spacing w:before="0" w:beforeAutospacing="0" w:after="120" w:afterAutospacing="0"/>
        <w:ind w:firstLine="567"/>
        <w:jc w:val="both"/>
        <w:rPr>
          <w:rFonts w:ascii="Tahoma" w:hAnsi="Tahoma" w:cs="Tahoma"/>
          <w:b/>
        </w:rPr>
      </w:pPr>
      <w:r w:rsidRPr="00E9501C">
        <w:rPr>
          <w:rFonts w:ascii="Tahoma" w:hAnsi="Tahoma" w:cs="Tahoma"/>
          <w:b/>
        </w:rPr>
        <w:t xml:space="preserve">10. </w:t>
      </w:r>
      <w:r w:rsidRPr="00E9501C">
        <w:rPr>
          <w:rFonts w:ascii="Tahoma" w:hAnsi="Tahoma" w:cs="Tahoma"/>
          <w:b/>
          <w:color w:val="000000"/>
        </w:rPr>
        <w:t>Минстроем России принято решение о формировании перечней специализированных строительных ресурсов</w:t>
      </w:r>
    </w:p>
    <w:p w:rsidR="00E9501C" w:rsidRPr="00E9501C" w:rsidRDefault="00375B9C" w:rsidP="00E55A2D">
      <w:pPr>
        <w:pStyle w:val="a4"/>
        <w:shd w:val="clear" w:color="auto" w:fill="FFFFFF"/>
        <w:spacing w:before="0" w:beforeAutospacing="0" w:after="120" w:afterAutospacing="0"/>
        <w:jc w:val="both"/>
        <w:rPr>
          <w:rFonts w:ascii="Tahoma" w:hAnsi="Tahoma" w:cs="Tahoma"/>
          <w:color w:val="000000"/>
        </w:rPr>
      </w:pPr>
      <w:hyperlink r:id="rId17" w:history="1">
        <w:r w:rsidR="00E9501C" w:rsidRPr="00E9501C">
          <w:rPr>
            <w:rStyle w:val="a3"/>
            <w:rFonts w:ascii="Tahoma" w:hAnsi="Tahoma" w:cs="Tahoma"/>
            <w:b/>
            <w:bCs/>
            <w:color w:val="1200D4"/>
            <w:u w:val="none"/>
          </w:rPr>
          <w:t>Приказ Минстроя России от 30.12.2021 N 1051/пр "О формировании перечней специализированных строительных ресурсов"</w:t>
        </w:r>
      </w:hyperlink>
    </w:p>
    <w:p w:rsidR="00E9501C" w:rsidRPr="00E9501C" w:rsidRDefault="00E9501C" w:rsidP="00E55A2D">
      <w:pPr>
        <w:pStyle w:val="a4"/>
        <w:shd w:val="clear" w:color="auto" w:fill="FFFFFF"/>
        <w:spacing w:before="0" w:beforeAutospacing="0" w:after="120" w:afterAutospacing="0"/>
        <w:jc w:val="both"/>
        <w:rPr>
          <w:rFonts w:ascii="Tahoma" w:hAnsi="Tahoma" w:cs="Tahoma"/>
          <w:color w:val="000000"/>
        </w:rPr>
      </w:pPr>
      <w:r w:rsidRPr="00E9501C">
        <w:rPr>
          <w:rFonts w:ascii="Tahoma" w:hAnsi="Tahoma" w:cs="Tahoma"/>
          <w:color w:val="000000"/>
        </w:rPr>
        <w:t>Предусмотрено формирование перечней специализированных строительных ресурсов: применяемых при определении сметной стоимости строительства, реконструкции, капитального ремонта автомобильных дорог и искусственных сооружений, объектов инфраструктуры железнодорожного транспорта, объектов использования атомной энергии, электроэнергетики, ракетно-космической промышленности; объектов магистрального трубопроводного транспорта нефти и сооружений, участвующих в технологическом процессе транспорта нефти и нефтепродуктов.</w:t>
      </w:r>
    </w:p>
    <w:p w:rsidR="00E9501C" w:rsidRDefault="00E9501C" w:rsidP="00E55A2D">
      <w:pPr>
        <w:pStyle w:val="a4"/>
        <w:shd w:val="clear" w:color="auto" w:fill="FFFFFF"/>
        <w:spacing w:before="0" w:beforeAutospacing="0" w:after="120" w:afterAutospacing="0"/>
        <w:jc w:val="both"/>
        <w:rPr>
          <w:rFonts w:ascii="Tahoma" w:hAnsi="Tahoma" w:cs="Tahoma"/>
          <w:color w:val="000000"/>
        </w:rPr>
      </w:pPr>
      <w:r w:rsidRPr="00E9501C">
        <w:rPr>
          <w:rFonts w:ascii="Tahoma" w:hAnsi="Tahoma" w:cs="Tahoma"/>
          <w:color w:val="000000"/>
        </w:rPr>
        <w:t>Приказом реализованы положения Постановления Правительства РФ от 12.07.2021 N 1160 "О внесении изменений в постановление Правительства Российской Федерации от 23 декабря 2016 г. N 1452".</w:t>
      </w:r>
    </w:p>
    <w:p w:rsidR="00E9501C" w:rsidRPr="00E9501C" w:rsidRDefault="00E9501C" w:rsidP="00E55A2D">
      <w:pPr>
        <w:pStyle w:val="a4"/>
        <w:shd w:val="clear" w:color="auto" w:fill="FFFFFF"/>
        <w:spacing w:before="0" w:beforeAutospacing="0" w:after="120" w:afterAutospacing="0"/>
        <w:ind w:firstLine="567"/>
        <w:jc w:val="both"/>
        <w:rPr>
          <w:rFonts w:ascii="Tahoma" w:hAnsi="Tahoma" w:cs="Tahoma"/>
          <w:b/>
          <w:color w:val="000000"/>
        </w:rPr>
      </w:pPr>
      <w:r>
        <w:rPr>
          <w:rFonts w:ascii="Tahoma" w:hAnsi="Tahoma" w:cs="Tahoma"/>
          <w:b/>
          <w:color w:val="000000"/>
        </w:rPr>
        <w:t xml:space="preserve">11. </w:t>
      </w:r>
      <w:r w:rsidRPr="00E9501C">
        <w:rPr>
          <w:rFonts w:ascii="Tahoma" w:hAnsi="Tahoma" w:cs="Tahoma"/>
          <w:b/>
          <w:color w:val="000000"/>
        </w:rPr>
        <w:t>Минстроем России предусмотрено формирование сводного перечня строительных ресурсов-представителей</w:t>
      </w:r>
    </w:p>
    <w:p w:rsidR="00E9501C" w:rsidRPr="00E9501C" w:rsidRDefault="00375B9C" w:rsidP="00E55A2D">
      <w:pPr>
        <w:pStyle w:val="a4"/>
        <w:shd w:val="clear" w:color="auto" w:fill="FFFFFF"/>
        <w:spacing w:before="0" w:beforeAutospacing="0" w:after="120" w:afterAutospacing="0"/>
        <w:jc w:val="both"/>
        <w:rPr>
          <w:rFonts w:ascii="Tahoma" w:hAnsi="Tahoma" w:cs="Tahoma"/>
          <w:color w:val="000000"/>
        </w:rPr>
      </w:pPr>
      <w:hyperlink r:id="rId18" w:history="1">
        <w:r w:rsidR="00E9501C" w:rsidRPr="00E9501C">
          <w:rPr>
            <w:rStyle w:val="a3"/>
            <w:rFonts w:ascii="Tahoma" w:hAnsi="Tahoma" w:cs="Tahoma"/>
            <w:b/>
            <w:bCs/>
            <w:color w:val="1200D4"/>
            <w:u w:val="none"/>
          </w:rPr>
          <w:t>Приказ Минстроя России от 30.12.2021 N 1050/пр "О формировании сводного перечня строительных ресурсов-представителей"</w:t>
        </w:r>
      </w:hyperlink>
    </w:p>
    <w:p w:rsidR="00E9501C" w:rsidRPr="00E9501C" w:rsidRDefault="00E9501C" w:rsidP="00E55A2D">
      <w:pPr>
        <w:pStyle w:val="a4"/>
        <w:shd w:val="clear" w:color="auto" w:fill="FFFFFF"/>
        <w:spacing w:before="0" w:beforeAutospacing="0" w:after="120" w:afterAutospacing="0"/>
        <w:jc w:val="both"/>
        <w:rPr>
          <w:rFonts w:ascii="Tahoma" w:hAnsi="Tahoma" w:cs="Tahoma"/>
          <w:color w:val="000000"/>
        </w:rPr>
      </w:pPr>
      <w:r w:rsidRPr="00E9501C">
        <w:rPr>
          <w:rFonts w:ascii="Tahoma" w:hAnsi="Tahoma" w:cs="Tahoma"/>
          <w:color w:val="000000"/>
        </w:rPr>
        <w:t>Это систематизированный перечень строительных ресурсов, используемых при строительстве различных видов объектов капитального строительства, сформированный Минстроем России, размещенный в ФГИС ЦС и применяемый при определении индексов изменения сметной стоимости строительства по группам однородных строительных ресурсов.</w:t>
      </w:r>
    </w:p>
    <w:p w:rsidR="00E9501C" w:rsidRDefault="00E9501C" w:rsidP="00E55A2D">
      <w:pPr>
        <w:pStyle w:val="a4"/>
        <w:shd w:val="clear" w:color="auto" w:fill="FFFFFF"/>
        <w:spacing w:before="0" w:beforeAutospacing="0" w:after="120" w:afterAutospacing="0"/>
        <w:jc w:val="both"/>
        <w:rPr>
          <w:rFonts w:ascii="Tahoma" w:hAnsi="Tahoma" w:cs="Tahoma"/>
          <w:color w:val="000000"/>
        </w:rPr>
      </w:pPr>
      <w:r w:rsidRPr="00E9501C">
        <w:rPr>
          <w:rFonts w:ascii="Tahoma" w:hAnsi="Tahoma" w:cs="Tahoma"/>
          <w:color w:val="000000"/>
        </w:rPr>
        <w:t>Приказом реализованы положения Постановления Правительства РФ от 12.07.2021 N 1160 "О внесении изменений в Постановление Правительства Российской Федерации от 23 декабря 2016 г. N 1452".</w:t>
      </w:r>
    </w:p>
    <w:p w:rsidR="00E9501C" w:rsidRPr="00E9501C" w:rsidRDefault="00E9501C" w:rsidP="00E55A2D">
      <w:pPr>
        <w:pStyle w:val="a4"/>
        <w:shd w:val="clear" w:color="auto" w:fill="FFFFFF"/>
        <w:spacing w:before="0" w:beforeAutospacing="0" w:after="120" w:afterAutospacing="0"/>
        <w:ind w:firstLine="567"/>
        <w:jc w:val="both"/>
        <w:rPr>
          <w:rFonts w:ascii="Tahoma" w:hAnsi="Tahoma" w:cs="Tahoma"/>
          <w:b/>
          <w:color w:val="000000"/>
        </w:rPr>
      </w:pPr>
      <w:r>
        <w:rPr>
          <w:rFonts w:ascii="Tahoma" w:hAnsi="Tahoma" w:cs="Tahoma"/>
          <w:b/>
          <w:color w:val="000000"/>
        </w:rPr>
        <w:t xml:space="preserve">12. </w:t>
      </w:r>
      <w:r w:rsidRPr="00E9501C">
        <w:rPr>
          <w:rFonts w:ascii="Tahoma" w:hAnsi="Tahoma" w:cs="Tahoma"/>
          <w:b/>
          <w:color w:val="000000"/>
        </w:rPr>
        <w:t>Внесены дополнения в классификатор строительных ресурсов</w:t>
      </w:r>
    </w:p>
    <w:p w:rsidR="00E9501C" w:rsidRPr="00663465" w:rsidRDefault="00375B9C" w:rsidP="00E55A2D">
      <w:pPr>
        <w:pStyle w:val="a4"/>
        <w:shd w:val="clear" w:color="auto" w:fill="FFFFFF"/>
        <w:spacing w:before="0" w:beforeAutospacing="0" w:after="120" w:afterAutospacing="0"/>
        <w:jc w:val="both"/>
        <w:rPr>
          <w:rFonts w:ascii="Tahoma" w:hAnsi="Tahoma" w:cs="Tahoma"/>
          <w:color w:val="000000"/>
        </w:rPr>
      </w:pPr>
      <w:hyperlink r:id="rId19" w:history="1">
        <w:r w:rsidR="00E9501C" w:rsidRPr="00663465">
          <w:rPr>
            <w:rStyle w:val="a3"/>
            <w:rFonts w:ascii="Tahoma" w:hAnsi="Tahoma" w:cs="Tahoma"/>
            <w:b/>
            <w:bCs/>
            <w:color w:val="1200D4"/>
            <w:u w:val="none"/>
          </w:rPr>
          <w:t>Приказ Минстроя России от 30.12.2021 N 1059/пр "О внесении изменений в классификатор строительных ресурсов, сформированный Приказом Министерства строительства и жилищно-коммунального хозяйства Российской Федерации от 2 марта 2017 г. N 597/пр"</w:t>
        </w:r>
      </w:hyperlink>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Новые позиции включены, в частности, в следующие книги классификатора:</w:t>
      </w:r>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01. "Материалы для строительных и дорожных работ";</w:t>
      </w:r>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07. "Металлоконструкции строительные и их части из черных металлов";</w:t>
      </w:r>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14. "Материалы лакокрасочные, антикоррозийные, защитные и аналогичные покрытия, клеи";</w:t>
      </w:r>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20. "Материалы монтажные и электроустановочные, изделия и конструкции";</w:t>
      </w:r>
    </w:p>
    <w:p w:rsidR="00E9501C"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21. "Продукция кабельная";</w:t>
      </w:r>
    </w:p>
    <w:p w:rsidR="00663465" w:rsidRPr="00663465" w:rsidRDefault="00E9501C"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23. "Трубы и трубопроводы, фасонные и соединительные части, фитинги металлические".</w:t>
      </w:r>
    </w:p>
    <w:p w:rsidR="00167A9D" w:rsidRPr="00663465" w:rsidRDefault="00663465" w:rsidP="00E55A2D">
      <w:pPr>
        <w:pStyle w:val="a4"/>
        <w:shd w:val="clear" w:color="auto" w:fill="FFFFFF"/>
        <w:spacing w:before="0" w:beforeAutospacing="0" w:after="120" w:afterAutospacing="0"/>
        <w:ind w:firstLine="567"/>
        <w:jc w:val="both"/>
        <w:rPr>
          <w:rFonts w:ascii="Tahoma" w:hAnsi="Tahoma" w:cs="Tahoma"/>
          <w:b/>
          <w:color w:val="000000"/>
        </w:rPr>
      </w:pPr>
      <w:r w:rsidRPr="00663465">
        <w:rPr>
          <w:rFonts w:ascii="Tahoma" w:hAnsi="Tahoma" w:cs="Tahoma"/>
          <w:b/>
          <w:color w:val="000000"/>
        </w:rPr>
        <w:t xml:space="preserve">13. </w:t>
      </w:r>
      <w:r w:rsidR="00167A9D" w:rsidRPr="00663465">
        <w:rPr>
          <w:rFonts w:ascii="Tahoma" w:hAnsi="Tahoma" w:cs="Tahoma"/>
          <w:b/>
          <w:color w:val="000000"/>
        </w:rPr>
        <w:t>Установлена последовательность действий Минстроя России и подведомственного ему ФАУ "Федеральный центр нормирования, стандартизации и технической оценки соответствия в строительстве" при разработке, утверждении, изменении и отмене сводов правил</w:t>
      </w:r>
    </w:p>
    <w:p w:rsidR="00167A9D" w:rsidRPr="00663465" w:rsidRDefault="00375B9C" w:rsidP="00E55A2D">
      <w:pPr>
        <w:pStyle w:val="a4"/>
        <w:shd w:val="clear" w:color="auto" w:fill="FFFFFF"/>
        <w:spacing w:before="0" w:beforeAutospacing="0" w:after="120" w:afterAutospacing="0"/>
        <w:jc w:val="both"/>
        <w:rPr>
          <w:rFonts w:ascii="Tahoma" w:hAnsi="Tahoma" w:cs="Tahoma"/>
          <w:color w:val="000000"/>
        </w:rPr>
      </w:pPr>
      <w:hyperlink r:id="rId20" w:history="1">
        <w:r w:rsidR="00167A9D" w:rsidRPr="00663465">
          <w:rPr>
            <w:rStyle w:val="a3"/>
            <w:rFonts w:ascii="Tahoma" w:hAnsi="Tahoma" w:cs="Tahoma"/>
            <w:b/>
            <w:bCs/>
            <w:color w:val="1200D4"/>
            <w:u w:val="none"/>
          </w:rPr>
          <w:t>Приказ Минстроя России от 26.11.2021 N 858/пр "Об утверждении Порядка разработки, утверждения, изменения и отмены сводов правил в сфере строительства в Министерстве строительства и жилищно-коммунального хозяйства Российской Федерации"</w:t>
        </w:r>
      </w:hyperlink>
    </w:p>
    <w:p w:rsidR="00167A9D" w:rsidRPr="00663465" w:rsidRDefault="00167A9D"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Разработка проектов сводов правил организуется в соответствии с планом, ежегодно утверждаемым министерством, в котором указываются наименования разрабатываемых проектов сводов правил, сроки разработки проектов сводов правил, источники финансирования их разработки, а также основной исполнитель за счет средств внебюджетных источников финансирования.</w:t>
      </w:r>
    </w:p>
    <w:p w:rsidR="00A43628" w:rsidRDefault="00167A9D" w:rsidP="00E55A2D">
      <w:pPr>
        <w:pStyle w:val="a4"/>
        <w:shd w:val="clear" w:color="auto" w:fill="FFFFFF"/>
        <w:spacing w:before="0" w:beforeAutospacing="0" w:after="120" w:afterAutospacing="0"/>
        <w:jc w:val="both"/>
        <w:rPr>
          <w:rFonts w:ascii="Tahoma" w:hAnsi="Tahoma" w:cs="Tahoma"/>
          <w:color w:val="000000"/>
        </w:rPr>
      </w:pPr>
      <w:r w:rsidRPr="00663465">
        <w:rPr>
          <w:rFonts w:ascii="Tahoma" w:hAnsi="Tahoma" w:cs="Tahoma"/>
          <w:color w:val="000000"/>
        </w:rPr>
        <w:t>Приводится порядок подготовки, согласования и утверждения сводов правил, вносимых в них изменений, а также отмены.</w:t>
      </w:r>
    </w:p>
    <w:p w:rsidR="00A43628" w:rsidRPr="00A43628" w:rsidRDefault="00A43628" w:rsidP="00E55A2D">
      <w:pPr>
        <w:pStyle w:val="a4"/>
        <w:shd w:val="clear" w:color="auto" w:fill="FFFFFF"/>
        <w:spacing w:before="0" w:beforeAutospacing="0" w:after="120" w:afterAutospacing="0"/>
        <w:ind w:firstLine="567"/>
        <w:jc w:val="both"/>
        <w:rPr>
          <w:rFonts w:ascii="Tahoma" w:hAnsi="Tahoma" w:cs="Tahoma"/>
          <w:b/>
        </w:rPr>
      </w:pPr>
      <w:r w:rsidRPr="00A43628">
        <w:rPr>
          <w:rFonts w:ascii="Tahoma" w:hAnsi="Tahoma" w:cs="Tahoma"/>
          <w:b/>
        </w:rPr>
        <w:t>14. Актуализирован порядок аттестации, переаттестации на право подготовки заключений экспертизы проектной документации и/или экспертизы результатов инженерных изысканий</w:t>
      </w:r>
    </w:p>
    <w:p w:rsidR="00A43628" w:rsidRPr="00A43628" w:rsidRDefault="00375B9C" w:rsidP="00E55A2D">
      <w:pPr>
        <w:pStyle w:val="a4"/>
        <w:shd w:val="clear" w:color="auto" w:fill="FFFFFF"/>
        <w:spacing w:before="0" w:beforeAutospacing="0" w:after="120" w:afterAutospacing="0"/>
        <w:jc w:val="both"/>
        <w:rPr>
          <w:rFonts w:ascii="Tahoma" w:hAnsi="Tahoma" w:cs="Tahoma"/>
          <w:color w:val="000000"/>
        </w:rPr>
      </w:pPr>
      <w:hyperlink r:id="rId21" w:history="1">
        <w:r w:rsidR="00A43628" w:rsidRPr="00A43628">
          <w:rPr>
            <w:rStyle w:val="a3"/>
            <w:rFonts w:ascii="Tahoma" w:hAnsi="Tahoma" w:cs="Tahoma"/>
            <w:b/>
            <w:bCs/>
            <w:color w:val="1200D4"/>
            <w:u w:val="none"/>
          </w:rPr>
          <w:t>Постановление Правительства РФ от 21.01.2022 N 27 "О внесении изменений в Правила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hyperlink>
    </w:p>
    <w:p w:rsidR="00A43628" w:rsidRPr="00A43628"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t>Так, сокращен перечень обязательных документов, которые необходимо направить в Минстрой России претенденту для прохождения аттестации через единый портал госуслуг - он включает в себя соответствующее заявление и согласие на обработку персональных данных.</w:t>
      </w:r>
    </w:p>
    <w:p w:rsidR="00A43628" w:rsidRPr="00A43628"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lastRenderedPageBreak/>
        <w:t>Предусмотрено, что уведомления о допуске к аттестации (переаттестации) или об отказе в допуске к ней направляются претенденту Минстроем России посредством единого портала госуслуг.</w:t>
      </w:r>
    </w:p>
    <w:p w:rsidR="00A43628" w:rsidRPr="00A43628"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t>Кроме этого, приказом уточнен порядок проведения аттестационной сессии в дистанционной форме и скорректирован порядок продления срока действия квалификационного аттестата.</w:t>
      </w:r>
    </w:p>
    <w:p w:rsidR="00A43628"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t>Настоящее Постановление вступает в силу с 1 сентября 2022 года и действует до 1 сентября 2026 года.</w:t>
      </w:r>
    </w:p>
    <w:p w:rsidR="00A43628" w:rsidRPr="00A43628" w:rsidRDefault="00A43628" w:rsidP="00E55A2D">
      <w:pPr>
        <w:pStyle w:val="a4"/>
        <w:shd w:val="clear" w:color="auto" w:fill="FFFFFF"/>
        <w:spacing w:before="0" w:beforeAutospacing="0" w:after="120" w:afterAutospacing="0"/>
        <w:ind w:firstLine="567"/>
        <w:jc w:val="both"/>
        <w:rPr>
          <w:rFonts w:ascii="Tahoma" w:hAnsi="Tahoma" w:cs="Tahoma"/>
          <w:b/>
        </w:rPr>
      </w:pPr>
      <w:r w:rsidRPr="00A43628">
        <w:rPr>
          <w:rFonts w:ascii="Tahoma" w:hAnsi="Tahoma" w:cs="Tahoma"/>
          <w:b/>
        </w:rPr>
        <w:t>15. Подготовлены методические рекомендации по разработке задания на проектирование</w:t>
      </w:r>
    </w:p>
    <w:p w:rsidR="00A43628" w:rsidRPr="00A43628" w:rsidRDefault="00375B9C" w:rsidP="00E55A2D">
      <w:pPr>
        <w:pStyle w:val="a4"/>
        <w:shd w:val="clear" w:color="auto" w:fill="FFFFFF"/>
        <w:spacing w:before="0" w:beforeAutospacing="0" w:after="120" w:afterAutospacing="0"/>
        <w:jc w:val="both"/>
        <w:rPr>
          <w:rFonts w:ascii="Tahoma" w:hAnsi="Tahoma" w:cs="Tahoma"/>
          <w:color w:val="000000"/>
        </w:rPr>
      </w:pPr>
      <w:hyperlink r:id="rId22" w:history="1">
        <w:r w:rsidR="00A43628" w:rsidRPr="00A43628">
          <w:rPr>
            <w:rStyle w:val="a3"/>
            <w:rFonts w:ascii="Tahoma" w:hAnsi="Tahoma" w:cs="Tahoma"/>
            <w:b/>
            <w:bCs/>
            <w:color w:val="1200D4"/>
            <w:u w:val="none"/>
          </w:rPr>
          <w:t>"Методические рекомендации по разработке задания на проектирование" (приложение к Приказу ФАУ "Главгосэкспертиза России" от 30.12.2021 N 357)</w:t>
        </w:r>
      </w:hyperlink>
    </w:p>
    <w:p w:rsidR="00A43628" w:rsidRPr="00A43628"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t>Задание на проектирование представляет собой документ, содержащий решения и мероприятия, необходимые для подготовки проектной документации в отношении конкретных видов объектов капитального строительства, их частей, а также исходно-разрешительную документацию, достаточную для подготовки проектной документации.</w:t>
      </w:r>
    </w:p>
    <w:p w:rsidR="00E55A2D" w:rsidRDefault="00A43628" w:rsidP="00E55A2D">
      <w:pPr>
        <w:pStyle w:val="a4"/>
        <w:shd w:val="clear" w:color="auto" w:fill="FFFFFF"/>
        <w:spacing w:before="0" w:beforeAutospacing="0" w:after="120" w:afterAutospacing="0"/>
        <w:jc w:val="both"/>
        <w:rPr>
          <w:rFonts w:ascii="Tahoma" w:hAnsi="Tahoma" w:cs="Tahoma"/>
        </w:rPr>
      </w:pPr>
      <w:r w:rsidRPr="00A43628">
        <w:rPr>
          <w:rFonts w:ascii="Tahoma" w:hAnsi="Tahoma" w:cs="Tahoma"/>
        </w:rPr>
        <w:t>Подготовка задания на проектирование осуществляется застройщиком (техническим заказчиком) с учетом функционального назначения и характерных признаков объекта, планируемого к строительству (реконструкции).</w:t>
      </w:r>
    </w:p>
    <w:p w:rsidR="00E55A2D" w:rsidRPr="00E55A2D" w:rsidRDefault="00E55A2D" w:rsidP="00E55A2D">
      <w:pPr>
        <w:pStyle w:val="a4"/>
        <w:shd w:val="clear" w:color="auto" w:fill="FFFFFF"/>
        <w:spacing w:before="0" w:beforeAutospacing="0" w:after="120" w:afterAutospacing="0"/>
        <w:ind w:firstLine="567"/>
        <w:jc w:val="both"/>
        <w:rPr>
          <w:rFonts w:ascii="Tahoma" w:hAnsi="Tahoma" w:cs="Tahoma"/>
          <w:b/>
        </w:rPr>
      </w:pPr>
      <w:r w:rsidRPr="00E55A2D">
        <w:rPr>
          <w:rFonts w:ascii="Tahoma" w:hAnsi="Tahoma" w:cs="Tahoma"/>
          <w:b/>
          <w:color w:val="000000"/>
        </w:rPr>
        <w:t xml:space="preserve">16. </w:t>
      </w:r>
      <w:r w:rsidRPr="00E55A2D">
        <w:rPr>
          <w:rFonts w:ascii="Tahoma" w:hAnsi="Tahoma" w:cs="Tahoma"/>
          <w:b/>
          <w:color w:val="000000"/>
        </w:rPr>
        <w:t>Даны рекомендации по составлению заявителями справки с описанием изменений, внесенных в проектную документацию, при повторном проведении государственной экспертизы </w:t>
      </w:r>
    </w:p>
    <w:p w:rsidR="00E55A2D" w:rsidRPr="00E55A2D" w:rsidRDefault="00E55A2D" w:rsidP="00E55A2D">
      <w:pPr>
        <w:pStyle w:val="a4"/>
        <w:shd w:val="clear" w:color="auto" w:fill="FFFFFF"/>
        <w:spacing w:before="0" w:beforeAutospacing="0" w:after="120" w:afterAutospacing="0"/>
        <w:jc w:val="both"/>
        <w:rPr>
          <w:rFonts w:ascii="Tahoma" w:hAnsi="Tahoma" w:cs="Tahoma"/>
          <w:color w:val="000000"/>
        </w:rPr>
      </w:pPr>
      <w:hyperlink r:id="rId23" w:history="1">
        <w:r w:rsidRPr="00E55A2D">
          <w:rPr>
            <w:rStyle w:val="a3"/>
            <w:rFonts w:ascii="Tahoma" w:hAnsi="Tahoma" w:cs="Tahoma"/>
            <w:b/>
            <w:bCs/>
            <w:color w:val="1200D4"/>
            <w:u w:val="none"/>
          </w:rPr>
          <w:t>"Рекомендации заявителям по составлению справки, представляемой в организацию по проведению государственной экспертизы при повторном проведении государственной экспертизы" (утв. ФАУ "Главгосэкспертиза России")</w:t>
        </w:r>
      </w:hyperlink>
    </w:p>
    <w:p w:rsidR="00E55A2D" w:rsidRPr="00E55A2D" w:rsidRDefault="00E55A2D" w:rsidP="00E55A2D">
      <w:pPr>
        <w:pStyle w:val="a4"/>
        <w:shd w:val="clear" w:color="auto" w:fill="FFFFFF"/>
        <w:spacing w:before="0" w:beforeAutospacing="0" w:after="120" w:afterAutospacing="0"/>
        <w:jc w:val="both"/>
        <w:rPr>
          <w:rFonts w:ascii="Tahoma" w:hAnsi="Tahoma" w:cs="Tahoma"/>
          <w:color w:val="000000"/>
        </w:rPr>
      </w:pPr>
      <w:r w:rsidRPr="00E55A2D">
        <w:rPr>
          <w:rFonts w:ascii="Tahoma" w:hAnsi="Tahoma" w:cs="Tahoma"/>
          <w:color w:val="000000"/>
        </w:rPr>
        <w:t>Определены сведения, которые должна содержать указанная справка, а также отмечено, что она должна быть подписана главным инженером проекта.</w:t>
      </w:r>
    </w:p>
    <w:p w:rsidR="00E55A2D" w:rsidRDefault="00E55A2D" w:rsidP="00E55A2D">
      <w:pPr>
        <w:pStyle w:val="a4"/>
        <w:shd w:val="clear" w:color="auto" w:fill="FFFFFF"/>
        <w:spacing w:before="0" w:beforeAutospacing="0" w:after="120" w:afterAutospacing="0"/>
        <w:jc w:val="both"/>
        <w:rPr>
          <w:rFonts w:ascii="Tahoma" w:hAnsi="Tahoma" w:cs="Tahoma"/>
          <w:color w:val="000000"/>
        </w:rPr>
      </w:pPr>
      <w:r w:rsidRPr="00E55A2D">
        <w:rPr>
          <w:rFonts w:ascii="Tahoma" w:hAnsi="Tahoma" w:cs="Tahoma"/>
          <w:color w:val="000000"/>
        </w:rPr>
        <w:t>Справка вшивается в пояснительную записку со сквозной нумерацией страниц и представляется при подаче заявления о проведении повторной государственной экспертизы в организацию по проведению государственной экспертизы.</w:t>
      </w:r>
    </w:p>
    <w:p w:rsidR="00E55A2D" w:rsidRPr="00E55A2D" w:rsidRDefault="00E55A2D" w:rsidP="00E55A2D">
      <w:pPr>
        <w:pStyle w:val="a4"/>
        <w:shd w:val="clear" w:color="auto" w:fill="FFFFFF"/>
        <w:spacing w:before="0" w:beforeAutospacing="0" w:after="120" w:afterAutospacing="0"/>
        <w:ind w:firstLine="567"/>
        <w:jc w:val="both"/>
        <w:rPr>
          <w:rFonts w:ascii="Tahoma" w:hAnsi="Tahoma" w:cs="Tahoma"/>
          <w:b/>
          <w:color w:val="000000"/>
        </w:rPr>
      </w:pPr>
      <w:r w:rsidRPr="00E55A2D">
        <w:rPr>
          <w:rFonts w:ascii="Tahoma" w:hAnsi="Tahoma" w:cs="Tahoma"/>
          <w:b/>
          <w:color w:val="000000"/>
        </w:rPr>
        <w:t xml:space="preserve">17. </w:t>
      </w:r>
      <w:r w:rsidRPr="00E55A2D">
        <w:rPr>
          <w:rFonts w:ascii="Tahoma" w:hAnsi="Tahoma" w:cs="Tahoma"/>
          <w:b/>
          <w:color w:val="000000"/>
        </w:rPr>
        <w:t>Для участников строительной отрасли разработан web-сервис "Витрина проектов ЕГРЗ" (https://vitrina.gge.ru) </w:t>
      </w:r>
    </w:p>
    <w:p w:rsidR="00E55A2D" w:rsidRPr="00E55A2D" w:rsidRDefault="00E55A2D" w:rsidP="00E55A2D">
      <w:pPr>
        <w:pStyle w:val="a4"/>
        <w:shd w:val="clear" w:color="auto" w:fill="FFFFFF"/>
        <w:spacing w:before="0" w:beforeAutospacing="0" w:after="120" w:afterAutospacing="0"/>
        <w:jc w:val="both"/>
        <w:rPr>
          <w:rFonts w:ascii="Tahoma" w:hAnsi="Tahoma" w:cs="Tahoma"/>
          <w:color w:val="000000"/>
        </w:rPr>
      </w:pPr>
      <w:hyperlink r:id="rId24" w:history="1">
        <w:r w:rsidRPr="00E55A2D">
          <w:rPr>
            <w:rStyle w:val="a3"/>
            <w:rFonts w:ascii="Tahoma" w:hAnsi="Tahoma" w:cs="Tahoma"/>
            <w:b/>
            <w:bCs/>
            <w:color w:val="1200D4"/>
            <w:u w:val="none"/>
          </w:rPr>
          <w:t>&lt;Письмо&gt; Минстроя России от 20.01.2022 N 1564-ИФ/08 &lt;О разработке и эксплуатации "Витрина проектов ЕГРЗ"&gt;</w:t>
        </w:r>
      </w:hyperlink>
    </w:p>
    <w:p w:rsidR="00E55A2D" w:rsidRPr="00E55A2D" w:rsidRDefault="00E55A2D" w:rsidP="00E55A2D">
      <w:pPr>
        <w:pStyle w:val="a4"/>
        <w:shd w:val="clear" w:color="auto" w:fill="FFFFFF"/>
        <w:spacing w:before="0" w:beforeAutospacing="0" w:after="120" w:afterAutospacing="0"/>
        <w:jc w:val="both"/>
        <w:rPr>
          <w:rFonts w:ascii="Tahoma" w:hAnsi="Tahoma" w:cs="Tahoma"/>
        </w:rPr>
      </w:pPr>
      <w:r w:rsidRPr="00E55A2D">
        <w:rPr>
          <w:rFonts w:ascii="Tahoma" w:hAnsi="Tahoma" w:cs="Tahoma"/>
        </w:rPr>
        <w:t>С помощью сервиса можно осуществлять быстрый поиск информации об объектах строительства для целей повторного использования проектной документации при новом строительстве, обоснования стоимости проекта и других целей.</w:t>
      </w:r>
    </w:p>
    <w:p w:rsidR="00E55A2D" w:rsidRPr="00E55A2D" w:rsidRDefault="00E55A2D" w:rsidP="00E55A2D">
      <w:pPr>
        <w:pStyle w:val="a4"/>
        <w:shd w:val="clear" w:color="auto" w:fill="FFFFFF"/>
        <w:spacing w:before="0" w:beforeAutospacing="0" w:after="120" w:afterAutospacing="0"/>
        <w:jc w:val="both"/>
        <w:rPr>
          <w:rFonts w:ascii="Tahoma" w:hAnsi="Tahoma" w:cs="Tahoma"/>
        </w:rPr>
      </w:pPr>
      <w:r w:rsidRPr="00E55A2D">
        <w:rPr>
          <w:rFonts w:ascii="Tahoma" w:hAnsi="Tahoma" w:cs="Tahoma"/>
        </w:rPr>
        <w:t xml:space="preserve">В "Витрине проектов ЕГРЗ" размещена информация о наиболее востребованных группах объектов в сферах образования, здравоохранения, спорта, ЖКХ, охраны окружающей среды и пр., обеспечена возможность поиска по ряду характеристик, </w:t>
      </w:r>
      <w:r w:rsidRPr="00E55A2D">
        <w:rPr>
          <w:rFonts w:ascii="Tahoma" w:hAnsi="Tahoma" w:cs="Tahoma"/>
        </w:rPr>
        <w:lastRenderedPageBreak/>
        <w:t>таких как функциональное назначение, проектная мощность, регион, климатические условия и др.</w:t>
      </w:r>
    </w:p>
    <w:p w:rsidR="00E55A2D" w:rsidRPr="00E55A2D" w:rsidRDefault="00E55A2D" w:rsidP="00E55A2D">
      <w:pPr>
        <w:pStyle w:val="a4"/>
        <w:shd w:val="clear" w:color="auto" w:fill="FFFFFF"/>
        <w:spacing w:before="0" w:beforeAutospacing="0" w:after="120" w:afterAutospacing="0"/>
        <w:jc w:val="both"/>
        <w:rPr>
          <w:rFonts w:ascii="Tahoma" w:hAnsi="Tahoma" w:cs="Tahoma"/>
        </w:rPr>
      </w:pPr>
      <w:r w:rsidRPr="00E55A2D">
        <w:rPr>
          <w:rFonts w:ascii="Tahoma" w:hAnsi="Tahoma" w:cs="Tahoma"/>
        </w:rPr>
        <w:t>В настоящее время сервис "Витрина проектов ЕГРЗ" находится в стадии опытной эксплуатации.</w:t>
      </w:r>
    </w:p>
    <w:p w:rsidR="00E55A2D" w:rsidRPr="00E55A2D" w:rsidRDefault="00E55A2D" w:rsidP="00E55A2D">
      <w:pPr>
        <w:pStyle w:val="a4"/>
        <w:shd w:val="clear" w:color="auto" w:fill="FFFFFF"/>
        <w:spacing w:before="0" w:beforeAutospacing="0" w:after="120" w:afterAutospacing="0"/>
        <w:jc w:val="both"/>
        <w:rPr>
          <w:rFonts w:ascii="Tahoma" w:hAnsi="Tahoma" w:cs="Tahoma"/>
        </w:rPr>
      </w:pPr>
      <w:r w:rsidRPr="00E55A2D">
        <w:rPr>
          <w:rFonts w:ascii="Tahoma" w:hAnsi="Tahoma" w:cs="Tahoma"/>
        </w:rPr>
        <w:t>Для получения полного доступа к данным, консультаций по работе с сервисом можно обратиться в службу поддержки по телефону 8(495)625-95-95, доб. 2028.</w:t>
      </w:r>
      <w:bookmarkStart w:id="0" w:name="_GoBack"/>
      <w:bookmarkEnd w:id="0"/>
    </w:p>
    <w:sectPr w:rsidR="00E55A2D" w:rsidRPr="00E55A2D" w:rsidSect="004F0AA7">
      <w:footerReference w:type="default" r:id="rId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9C" w:rsidRDefault="00375B9C" w:rsidP="00807EC1">
      <w:pPr>
        <w:spacing w:after="0" w:line="240" w:lineRule="auto"/>
      </w:pPr>
      <w:r>
        <w:separator/>
      </w:r>
    </w:p>
  </w:endnote>
  <w:endnote w:type="continuationSeparator" w:id="0">
    <w:p w:rsidR="00375B9C" w:rsidRDefault="00375B9C" w:rsidP="0080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77297"/>
    </w:sdtPr>
    <w:sdtEndPr/>
    <w:sdtContent>
      <w:p w:rsidR="00807EC1" w:rsidRDefault="008E53E3">
        <w:pPr>
          <w:pStyle w:val="a8"/>
          <w:jc w:val="right"/>
        </w:pPr>
        <w:r>
          <w:fldChar w:fldCharType="begin"/>
        </w:r>
        <w:r w:rsidR="00807EC1">
          <w:instrText>PAGE   \* MERGEFORMAT</w:instrText>
        </w:r>
        <w:r>
          <w:fldChar w:fldCharType="separate"/>
        </w:r>
        <w:r w:rsidR="00E55A2D">
          <w:rPr>
            <w:noProof/>
          </w:rPr>
          <w:t>7</w:t>
        </w:r>
        <w:r>
          <w:fldChar w:fldCharType="end"/>
        </w:r>
      </w:p>
    </w:sdtContent>
  </w:sdt>
  <w:p w:rsidR="00807EC1" w:rsidRDefault="00807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9C" w:rsidRDefault="00375B9C" w:rsidP="00807EC1">
      <w:pPr>
        <w:spacing w:after="0" w:line="240" w:lineRule="auto"/>
      </w:pPr>
      <w:r>
        <w:separator/>
      </w:r>
    </w:p>
  </w:footnote>
  <w:footnote w:type="continuationSeparator" w:id="0">
    <w:p w:rsidR="00375B9C" w:rsidRDefault="00375B9C" w:rsidP="0080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39"/>
    <w:multiLevelType w:val="multilevel"/>
    <w:tmpl w:val="281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003E"/>
    <w:multiLevelType w:val="multilevel"/>
    <w:tmpl w:val="FA5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41E22"/>
    <w:multiLevelType w:val="multilevel"/>
    <w:tmpl w:val="77C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62034"/>
    <w:multiLevelType w:val="multilevel"/>
    <w:tmpl w:val="5C4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1095F"/>
    <w:multiLevelType w:val="hybridMultilevel"/>
    <w:tmpl w:val="3C8C178C"/>
    <w:lvl w:ilvl="0" w:tplc="B1684F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CB1E75"/>
    <w:multiLevelType w:val="multilevel"/>
    <w:tmpl w:val="71B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756B4"/>
    <w:multiLevelType w:val="multilevel"/>
    <w:tmpl w:val="F19C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71808"/>
    <w:multiLevelType w:val="multilevel"/>
    <w:tmpl w:val="1BA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72BD7"/>
    <w:multiLevelType w:val="multilevel"/>
    <w:tmpl w:val="366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457AE"/>
    <w:multiLevelType w:val="multilevel"/>
    <w:tmpl w:val="E9EA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606BE"/>
    <w:multiLevelType w:val="multilevel"/>
    <w:tmpl w:val="C94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0"/>
  </w:num>
  <w:num w:numId="6">
    <w:abstractNumId w:val="3"/>
  </w:num>
  <w:num w:numId="7">
    <w:abstractNumId w:val="8"/>
  </w:num>
  <w:num w:numId="8">
    <w:abstractNumId w:val="7"/>
  </w:num>
  <w:num w:numId="9">
    <w:abstractNumId w:val="9"/>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94"/>
    <w:rsid w:val="00025DB3"/>
    <w:rsid w:val="00045FE1"/>
    <w:rsid w:val="00050DEE"/>
    <w:rsid w:val="00083BFF"/>
    <w:rsid w:val="0009082E"/>
    <w:rsid w:val="00106C68"/>
    <w:rsid w:val="00133628"/>
    <w:rsid w:val="001339AE"/>
    <w:rsid w:val="001545B2"/>
    <w:rsid w:val="00167A9D"/>
    <w:rsid w:val="001C79B9"/>
    <w:rsid w:val="001D21D7"/>
    <w:rsid w:val="001D7CB2"/>
    <w:rsid w:val="002326FD"/>
    <w:rsid w:val="00277F39"/>
    <w:rsid w:val="002C6B14"/>
    <w:rsid w:val="002D0675"/>
    <w:rsid w:val="002D5E4F"/>
    <w:rsid w:val="002E60DA"/>
    <w:rsid w:val="002E6687"/>
    <w:rsid w:val="0031699E"/>
    <w:rsid w:val="0032372C"/>
    <w:rsid w:val="00333682"/>
    <w:rsid w:val="0034040C"/>
    <w:rsid w:val="00355AEE"/>
    <w:rsid w:val="00357BEE"/>
    <w:rsid w:val="00373F4C"/>
    <w:rsid w:val="00375B9C"/>
    <w:rsid w:val="003D26E9"/>
    <w:rsid w:val="003E6AC2"/>
    <w:rsid w:val="003F7630"/>
    <w:rsid w:val="00400022"/>
    <w:rsid w:val="00405FF1"/>
    <w:rsid w:val="0041299B"/>
    <w:rsid w:val="00490FC9"/>
    <w:rsid w:val="004A7E68"/>
    <w:rsid w:val="004C35D1"/>
    <w:rsid w:val="004D4185"/>
    <w:rsid w:val="004E295A"/>
    <w:rsid w:val="004F0AA7"/>
    <w:rsid w:val="004F198D"/>
    <w:rsid w:val="005155DA"/>
    <w:rsid w:val="00554AEB"/>
    <w:rsid w:val="0057001A"/>
    <w:rsid w:val="00583238"/>
    <w:rsid w:val="005B36F3"/>
    <w:rsid w:val="005D6A22"/>
    <w:rsid w:val="006036E1"/>
    <w:rsid w:val="00604296"/>
    <w:rsid w:val="006067B7"/>
    <w:rsid w:val="006316EA"/>
    <w:rsid w:val="006422FC"/>
    <w:rsid w:val="006461E1"/>
    <w:rsid w:val="00657C90"/>
    <w:rsid w:val="00663465"/>
    <w:rsid w:val="00685584"/>
    <w:rsid w:val="00697211"/>
    <w:rsid w:val="006A04D6"/>
    <w:rsid w:val="006B25A8"/>
    <w:rsid w:val="006B2727"/>
    <w:rsid w:val="006C6B4B"/>
    <w:rsid w:val="006F78AA"/>
    <w:rsid w:val="00741873"/>
    <w:rsid w:val="0076233D"/>
    <w:rsid w:val="00764BBB"/>
    <w:rsid w:val="00775237"/>
    <w:rsid w:val="00783E61"/>
    <w:rsid w:val="0079034D"/>
    <w:rsid w:val="007A6836"/>
    <w:rsid w:val="007C0620"/>
    <w:rsid w:val="007C6A79"/>
    <w:rsid w:val="007D2000"/>
    <w:rsid w:val="007E79DF"/>
    <w:rsid w:val="00807EC1"/>
    <w:rsid w:val="00813B4E"/>
    <w:rsid w:val="008321AC"/>
    <w:rsid w:val="008478AB"/>
    <w:rsid w:val="008650D7"/>
    <w:rsid w:val="00880957"/>
    <w:rsid w:val="008879EA"/>
    <w:rsid w:val="008909D6"/>
    <w:rsid w:val="008A3BA3"/>
    <w:rsid w:val="008E06B0"/>
    <w:rsid w:val="008E53E3"/>
    <w:rsid w:val="00925DA6"/>
    <w:rsid w:val="00931FAC"/>
    <w:rsid w:val="0094793D"/>
    <w:rsid w:val="00953125"/>
    <w:rsid w:val="00961BF4"/>
    <w:rsid w:val="0097034D"/>
    <w:rsid w:val="00975EC3"/>
    <w:rsid w:val="00995616"/>
    <w:rsid w:val="009B6FCF"/>
    <w:rsid w:val="009D704B"/>
    <w:rsid w:val="009F436C"/>
    <w:rsid w:val="00A13A6A"/>
    <w:rsid w:val="00A13F67"/>
    <w:rsid w:val="00A43628"/>
    <w:rsid w:val="00A62EDA"/>
    <w:rsid w:val="00A83D32"/>
    <w:rsid w:val="00A87E6E"/>
    <w:rsid w:val="00B266C5"/>
    <w:rsid w:val="00B338D8"/>
    <w:rsid w:val="00B645F2"/>
    <w:rsid w:val="00B90650"/>
    <w:rsid w:val="00BB757D"/>
    <w:rsid w:val="00BB7631"/>
    <w:rsid w:val="00BC2393"/>
    <w:rsid w:val="00BC6173"/>
    <w:rsid w:val="00BD2EF0"/>
    <w:rsid w:val="00BD7ADF"/>
    <w:rsid w:val="00BE41F5"/>
    <w:rsid w:val="00C17618"/>
    <w:rsid w:val="00C35507"/>
    <w:rsid w:val="00C52868"/>
    <w:rsid w:val="00C81FE5"/>
    <w:rsid w:val="00C84A3C"/>
    <w:rsid w:val="00C95981"/>
    <w:rsid w:val="00C95E71"/>
    <w:rsid w:val="00CB19C4"/>
    <w:rsid w:val="00CD71FD"/>
    <w:rsid w:val="00D422A4"/>
    <w:rsid w:val="00D46A54"/>
    <w:rsid w:val="00D507F6"/>
    <w:rsid w:val="00D51E4B"/>
    <w:rsid w:val="00D53232"/>
    <w:rsid w:val="00D65DC2"/>
    <w:rsid w:val="00D92D22"/>
    <w:rsid w:val="00DA6D32"/>
    <w:rsid w:val="00DE62F0"/>
    <w:rsid w:val="00E12523"/>
    <w:rsid w:val="00E25F5B"/>
    <w:rsid w:val="00E337BB"/>
    <w:rsid w:val="00E55A2D"/>
    <w:rsid w:val="00E579A5"/>
    <w:rsid w:val="00E728E7"/>
    <w:rsid w:val="00E773F6"/>
    <w:rsid w:val="00E9501C"/>
    <w:rsid w:val="00EB5940"/>
    <w:rsid w:val="00EC090F"/>
    <w:rsid w:val="00EC2AEF"/>
    <w:rsid w:val="00ED40FD"/>
    <w:rsid w:val="00ED6A4C"/>
    <w:rsid w:val="00EF7694"/>
    <w:rsid w:val="00F1174D"/>
    <w:rsid w:val="00F172E6"/>
    <w:rsid w:val="00F66BEE"/>
    <w:rsid w:val="00FA65C4"/>
    <w:rsid w:val="00FD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63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F7630"/>
    <w:rPr>
      <w:color w:val="0000FF"/>
      <w:u w:val="single"/>
    </w:rPr>
  </w:style>
  <w:style w:type="paragraph" w:styleId="a4">
    <w:name w:val="Normal (Web)"/>
    <w:basedOn w:val="a"/>
    <w:uiPriority w:val="99"/>
    <w:unhideWhenUsed/>
    <w:rsid w:val="003F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7630"/>
    <w:rPr>
      <w:b/>
      <w:bCs/>
    </w:rPr>
  </w:style>
  <w:style w:type="paragraph" w:customStyle="1" w:styleId="11">
    <w:name w:val="Дата1"/>
    <w:basedOn w:val="a"/>
    <w:rsid w:val="001D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C1"/>
  </w:style>
  <w:style w:type="paragraph" w:styleId="a8">
    <w:name w:val="footer"/>
    <w:basedOn w:val="a"/>
    <w:link w:val="a9"/>
    <w:uiPriority w:val="99"/>
    <w:unhideWhenUsed/>
    <w:rsid w:val="00807E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C1"/>
  </w:style>
  <w:style w:type="paragraph" w:styleId="aa">
    <w:name w:val="List Paragraph"/>
    <w:basedOn w:val="a"/>
    <w:uiPriority w:val="34"/>
    <w:qFormat/>
    <w:rsid w:val="00807EC1"/>
    <w:pPr>
      <w:ind w:left="720"/>
      <w:contextualSpacing/>
    </w:pPr>
  </w:style>
  <w:style w:type="paragraph" w:customStyle="1" w:styleId="Default">
    <w:name w:val="Default"/>
    <w:rsid w:val="00807EC1"/>
    <w:pPr>
      <w:autoSpaceDE w:val="0"/>
      <w:autoSpaceDN w:val="0"/>
      <w:adjustRightInd w:val="0"/>
      <w:spacing w:after="0" w:line="240" w:lineRule="auto"/>
    </w:pPr>
    <w:rPr>
      <w:rFonts w:ascii="Tahoma" w:hAnsi="Tahoma" w:cs="Tahoma"/>
      <w:color w:val="000000"/>
      <w:sz w:val="24"/>
      <w:szCs w:val="24"/>
    </w:rPr>
  </w:style>
  <w:style w:type="paragraph" w:styleId="ab">
    <w:name w:val="Balloon Text"/>
    <w:basedOn w:val="a"/>
    <w:link w:val="ac"/>
    <w:uiPriority w:val="99"/>
    <w:semiHidden/>
    <w:unhideWhenUsed/>
    <w:rsid w:val="00E125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523"/>
    <w:rPr>
      <w:rFonts w:ascii="Tahoma" w:hAnsi="Tahoma" w:cs="Tahoma"/>
      <w:sz w:val="16"/>
      <w:szCs w:val="16"/>
    </w:rPr>
  </w:style>
  <w:style w:type="character" w:customStyle="1" w:styleId="20">
    <w:name w:val="Заголовок 2 Знак"/>
    <w:basedOn w:val="a0"/>
    <w:link w:val="2"/>
    <w:uiPriority w:val="9"/>
    <w:rsid w:val="00A62EDA"/>
    <w:rPr>
      <w:rFonts w:asciiTheme="majorHAnsi" w:eastAsiaTheme="majorEastAsia" w:hAnsiTheme="majorHAnsi" w:cstheme="majorBidi"/>
      <w:b/>
      <w:bCs/>
      <w:color w:val="4F81BD" w:themeColor="accent1"/>
      <w:sz w:val="26"/>
      <w:szCs w:val="26"/>
    </w:rPr>
  </w:style>
  <w:style w:type="paragraph" w:customStyle="1" w:styleId="21">
    <w:name w:val="Дата2"/>
    <w:basedOn w:val="a"/>
    <w:rsid w:val="00554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63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F7630"/>
    <w:rPr>
      <w:color w:val="0000FF"/>
      <w:u w:val="single"/>
    </w:rPr>
  </w:style>
  <w:style w:type="paragraph" w:styleId="a4">
    <w:name w:val="Normal (Web)"/>
    <w:basedOn w:val="a"/>
    <w:uiPriority w:val="99"/>
    <w:unhideWhenUsed/>
    <w:rsid w:val="003F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7630"/>
    <w:rPr>
      <w:b/>
      <w:bCs/>
    </w:rPr>
  </w:style>
  <w:style w:type="paragraph" w:customStyle="1" w:styleId="11">
    <w:name w:val="Дата1"/>
    <w:basedOn w:val="a"/>
    <w:rsid w:val="001D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C1"/>
  </w:style>
  <w:style w:type="paragraph" w:styleId="a8">
    <w:name w:val="footer"/>
    <w:basedOn w:val="a"/>
    <w:link w:val="a9"/>
    <w:uiPriority w:val="99"/>
    <w:unhideWhenUsed/>
    <w:rsid w:val="00807E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C1"/>
  </w:style>
  <w:style w:type="paragraph" w:styleId="aa">
    <w:name w:val="List Paragraph"/>
    <w:basedOn w:val="a"/>
    <w:uiPriority w:val="34"/>
    <w:qFormat/>
    <w:rsid w:val="00807EC1"/>
    <w:pPr>
      <w:ind w:left="720"/>
      <w:contextualSpacing/>
    </w:pPr>
  </w:style>
  <w:style w:type="paragraph" w:customStyle="1" w:styleId="Default">
    <w:name w:val="Default"/>
    <w:rsid w:val="00807EC1"/>
    <w:pPr>
      <w:autoSpaceDE w:val="0"/>
      <w:autoSpaceDN w:val="0"/>
      <w:adjustRightInd w:val="0"/>
      <w:spacing w:after="0" w:line="240" w:lineRule="auto"/>
    </w:pPr>
    <w:rPr>
      <w:rFonts w:ascii="Tahoma" w:hAnsi="Tahoma" w:cs="Tahoma"/>
      <w:color w:val="000000"/>
      <w:sz w:val="24"/>
      <w:szCs w:val="24"/>
    </w:rPr>
  </w:style>
  <w:style w:type="paragraph" w:styleId="ab">
    <w:name w:val="Balloon Text"/>
    <w:basedOn w:val="a"/>
    <w:link w:val="ac"/>
    <w:uiPriority w:val="99"/>
    <w:semiHidden/>
    <w:unhideWhenUsed/>
    <w:rsid w:val="00E125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523"/>
    <w:rPr>
      <w:rFonts w:ascii="Tahoma" w:hAnsi="Tahoma" w:cs="Tahoma"/>
      <w:sz w:val="16"/>
      <w:szCs w:val="16"/>
    </w:rPr>
  </w:style>
  <w:style w:type="character" w:customStyle="1" w:styleId="20">
    <w:name w:val="Заголовок 2 Знак"/>
    <w:basedOn w:val="a0"/>
    <w:link w:val="2"/>
    <w:uiPriority w:val="9"/>
    <w:rsid w:val="00A62EDA"/>
    <w:rPr>
      <w:rFonts w:asciiTheme="majorHAnsi" w:eastAsiaTheme="majorEastAsia" w:hAnsiTheme="majorHAnsi" w:cstheme="majorBidi"/>
      <w:b/>
      <w:bCs/>
      <w:color w:val="4F81BD" w:themeColor="accent1"/>
      <w:sz w:val="26"/>
      <w:szCs w:val="26"/>
    </w:rPr>
  </w:style>
  <w:style w:type="paragraph" w:customStyle="1" w:styleId="21">
    <w:name w:val="Дата2"/>
    <w:basedOn w:val="a"/>
    <w:rsid w:val="00554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286">
      <w:bodyDiv w:val="1"/>
      <w:marLeft w:val="0"/>
      <w:marRight w:val="0"/>
      <w:marTop w:val="0"/>
      <w:marBottom w:val="0"/>
      <w:divBdr>
        <w:top w:val="none" w:sz="0" w:space="0" w:color="auto"/>
        <w:left w:val="none" w:sz="0" w:space="0" w:color="auto"/>
        <w:bottom w:val="none" w:sz="0" w:space="0" w:color="auto"/>
        <w:right w:val="none" w:sz="0" w:space="0" w:color="auto"/>
      </w:divBdr>
      <w:divsChild>
        <w:div w:id="2085909248">
          <w:marLeft w:val="0"/>
          <w:marRight w:val="0"/>
          <w:marTop w:val="0"/>
          <w:marBottom w:val="0"/>
          <w:divBdr>
            <w:top w:val="none" w:sz="0" w:space="0" w:color="auto"/>
            <w:left w:val="none" w:sz="0" w:space="0" w:color="auto"/>
            <w:bottom w:val="none" w:sz="0" w:space="0" w:color="auto"/>
            <w:right w:val="none" w:sz="0" w:space="0" w:color="auto"/>
          </w:divBdr>
          <w:divsChild>
            <w:div w:id="4260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586">
      <w:bodyDiv w:val="1"/>
      <w:marLeft w:val="0"/>
      <w:marRight w:val="0"/>
      <w:marTop w:val="0"/>
      <w:marBottom w:val="0"/>
      <w:divBdr>
        <w:top w:val="none" w:sz="0" w:space="0" w:color="auto"/>
        <w:left w:val="none" w:sz="0" w:space="0" w:color="auto"/>
        <w:bottom w:val="none" w:sz="0" w:space="0" w:color="auto"/>
        <w:right w:val="none" w:sz="0" w:space="0" w:color="auto"/>
      </w:divBdr>
      <w:divsChild>
        <w:div w:id="1874346452">
          <w:marLeft w:val="0"/>
          <w:marRight w:val="0"/>
          <w:marTop w:val="0"/>
          <w:marBottom w:val="0"/>
          <w:divBdr>
            <w:top w:val="none" w:sz="0" w:space="0" w:color="auto"/>
            <w:left w:val="none" w:sz="0" w:space="0" w:color="auto"/>
            <w:bottom w:val="none" w:sz="0" w:space="0" w:color="auto"/>
            <w:right w:val="none" w:sz="0" w:space="0" w:color="auto"/>
          </w:divBdr>
          <w:divsChild>
            <w:div w:id="6689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716">
      <w:bodyDiv w:val="1"/>
      <w:marLeft w:val="0"/>
      <w:marRight w:val="0"/>
      <w:marTop w:val="0"/>
      <w:marBottom w:val="0"/>
      <w:divBdr>
        <w:top w:val="none" w:sz="0" w:space="0" w:color="auto"/>
        <w:left w:val="none" w:sz="0" w:space="0" w:color="auto"/>
        <w:bottom w:val="none" w:sz="0" w:space="0" w:color="auto"/>
        <w:right w:val="none" w:sz="0" w:space="0" w:color="auto"/>
      </w:divBdr>
      <w:divsChild>
        <w:div w:id="1984890587">
          <w:marLeft w:val="0"/>
          <w:marRight w:val="0"/>
          <w:marTop w:val="0"/>
          <w:marBottom w:val="0"/>
          <w:divBdr>
            <w:top w:val="none" w:sz="0" w:space="0" w:color="auto"/>
            <w:left w:val="none" w:sz="0" w:space="0" w:color="auto"/>
            <w:bottom w:val="none" w:sz="0" w:space="0" w:color="auto"/>
            <w:right w:val="none" w:sz="0" w:space="0" w:color="auto"/>
          </w:divBdr>
          <w:divsChild>
            <w:div w:id="612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074">
      <w:bodyDiv w:val="1"/>
      <w:marLeft w:val="0"/>
      <w:marRight w:val="0"/>
      <w:marTop w:val="0"/>
      <w:marBottom w:val="0"/>
      <w:divBdr>
        <w:top w:val="none" w:sz="0" w:space="0" w:color="auto"/>
        <w:left w:val="none" w:sz="0" w:space="0" w:color="auto"/>
        <w:bottom w:val="none" w:sz="0" w:space="0" w:color="auto"/>
        <w:right w:val="none" w:sz="0" w:space="0" w:color="auto"/>
      </w:divBdr>
      <w:divsChild>
        <w:div w:id="739904283">
          <w:marLeft w:val="0"/>
          <w:marRight w:val="0"/>
          <w:marTop w:val="0"/>
          <w:marBottom w:val="0"/>
          <w:divBdr>
            <w:top w:val="none" w:sz="0" w:space="0" w:color="auto"/>
            <w:left w:val="none" w:sz="0" w:space="0" w:color="auto"/>
            <w:bottom w:val="none" w:sz="0" w:space="0" w:color="auto"/>
            <w:right w:val="none" w:sz="0" w:space="0" w:color="auto"/>
          </w:divBdr>
          <w:divsChild>
            <w:div w:id="15766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226">
      <w:bodyDiv w:val="1"/>
      <w:marLeft w:val="0"/>
      <w:marRight w:val="0"/>
      <w:marTop w:val="0"/>
      <w:marBottom w:val="0"/>
      <w:divBdr>
        <w:top w:val="none" w:sz="0" w:space="0" w:color="auto"/>
        <w:left w:val="none" w:sz="0" w:space="0" w:color="auto"/>
        <w:bottom w:val="none" w:sz="0" w:space="0" w:color="auto"/>
        <w:right w:val="none" w:sz="0" w:space="0" w:color="auto"/>
      </w:divBdr>
      <w:divsChild>
        <w:div w:id="186916466">
          <w:marLeft w:val="0"/>
          <w:marRight w:val="0"/>
          <w:marTop w:val="0"/>
          <w:marBottom w:val="0"/>
          <w:divBdr>
            <w:top w:val="none" w:sz="0" w:space="0" w:color="auto"/>
            <w:left w:val="none" w:sz="0" w:space="0" w:color="auto"/>
            <w:bottom w:val="none" w:sz="0" w:space="0" w:color="auto"/>
            <w:right w:val="none" w:sz="0" w:space="0" w:color="auto"/>
          </w:divBdr>
          <w:divsChild>
            <w:div w:id="1385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897">
      <w:bodyDiv w:val="1"/>
      <w:marLeft w:val="0"/>
      <w:marRight w:val="0"/>
      <w:marTop w:val="0"/>
      <w:marBottom w:val="0"/>
      <w:divBdr>
        <w:top w:val="none" w:sz="0" w:space="0" w:color="auto"/>
        <w:left w:val="none" w:sz="0" w:space="0" w:color="auto"/>
        <w:bottom w:val="none" w:sz="0" w:space="0" w:color="auto"/>
        <w:right w:val="none" w:sz="0" w:space="0" w:color="auto"/>
      </w:divBdr>
      <w:divsChild>
        <w:div w:id="2108308651">
          <w:marLeft w:val="0"/>
          <w:marRight w:val="0"/>
          <w:marTop w:val="0"/>
          <w:marBottom w:val="0"/>
          <w:divBdr>
            <w:top w:val="none" w:sz="0" w:space="0" w:color="auto"/>
            <w:left w:val="none" w:sz="0" w:space="0" w:color="auto"/>
            <w:bottom w:val="none" w:sz="0" w:space="0" w:color="auto"/>
            <w:right w:val="none" w:sz="0" w:space="0" w:color="auto"/>
          </w:divBdr>
          <w:divsChild>
            <w:div w:id="18162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51">
      <w:bodyDiv w:val="1"/>
      <w:marLeft w:val="0"/>
      <w:marRight w:val="0"/>
      <w:marTop w:val="0"/>
      <w:marBottom w:val="0"/>
      <w:divBdr>
        <w:top w:val="none" w:sz="0" w:space="0" w:color="auto"/>
        <w:left w:val="none" w:sz="0" w:space="0" w:color="auto"/>
        <w:bottom w:val="none" w:sz="0" w:space="0" w:color="auto"/>
        <w:right w:val="none" w:sz="0" w:space="0" w:color="auto"/>
      </w:divBdr>
      <w:divsChild>
        <w:div w:id="1916433383">
          <w:marLeft w:val="0"/>
          <w:marRight w:val="0"/>
          <w:marTop w:val="0"/>
          <w:marBottom w:val="0"/>
          <w:divBdr>
            <w:top w:val="none" w:sz="0" w:space="0" w:color="auto"/>
            <w:left w:val="none" w:sz="0" w:space="0" w:color="auto"/>
            <w:bottom w:val="none" w:sz="0" w:space="0" w:color="auto"/>
            <w:right w:val="none" w:sz="0" w:space="0" w:color="auto"/>
          </w:divBdr>
          <w:divsChild>
            <w:div w:id="1245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6833">
      <w:bodyDiv w:val="1"/>
      <w:marLeft w:val="0"/>
      <w:marRight w:val="0"/>
      <w:marTop w:val="0"/>
      <w:marBottom w:val="0"/>
      <w:divBdr>
        <w:top w:val="none" w:sz="0" w:space="0" w:color="auto"/>
        <w:left w:val="none" w:sz="0" w:space="0" w:color="auto"/>
        <w:bottom w:val="none" w:sz="0" w:space="0" w:color="auto"/>
        <w:right w:val="none" w:sz="0" w:space="0" w:color="auto"/>
      </w:divBdr>
      <w:divsChild>
        <w:div w:id="949431429">
          <w:marLeft w:val="0"/>
          <w:marRight w:val="0"/>
          <w:marTop w:val="0"/>
          <w:marBottom w:val="0"/>
          <w:divBdr>
            <w:top w:val="none" w:sz="0" w:space="0" w:color="auto"/>
            <w:left w:val="none" w:sz="0" w:space="0" w:color="auto"/>
            <w:bottom w:val="none" w:sz="0" w:space="0" w:color="auto"/>
            <w:right w:val="none" w:sz="0" w:space="0" w:color="auto"/>
          </w:divBdr>
          <w:divsChild>
            <w:div w:id="796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8672">
      <w:bodyDiv w:val="1"/>
      <w:marLeft w:val="0"/>
      <w:marRight w:val="0"/>
      <w:marTop w:val="0"/>
      <w:marBottom w:val="0"/>
      <w:divBdr>
        <w:top w:val="none" w:sz="0" w:space="0" w:color="auto"/>
        <w:left w:val="none" w:sz="0" w:space="0" w:color="auto"/>
        <w:bottom w:val="none" w:sz="0" w:space="0" w:color="auto"/>
        <w:right w:val="none" w:sz="0" w:space="0" w:color="auto"/>
      </w:divBdr>
      <w:divsChild>
        <w:div w:id="275911151">
          <w:marLeft w:val="0"/>
          <w:marRight w:val="0"/>
          <w:marTop w:val="0"/>
          <w:marBottom w:val="0"/>
          <w:divBdr>
            <w:top w:val="none" w:sz="0" w:space="0" w:color="auto"/>
            <w:left w:val="none" w:sz="0" w:space="0" w:color="auto"/>
            <w:bottom w:val="none" w:sz="0" w:space="0" w:color="auto"/>
            <w:right w:val="none" w:sz="0" w:space="0" w:color="auto"/>
          </w:divBdr>
          <w:divsChild>
            <w:div w:id="1559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4712">
      <w:bodyDiv w:val="1"/>
      <w:marLeft w:val="0"/>
      <w:marRight w:val="0"/>
      <w:marTop w:val="0"/>
      <w:marBottom w:val="0"/>
      <w:divBdr>
        <w:top w:val="none" w:sz="0" w:space="0" w:color="auto"/>
        <w:left w:val="none" w:sz="0" w:space="0" w:color="auto"/>
        <w:bottom w:val="none" w:sz="0" w:space="0" w:color="auto"/>
        <w:right w:val="none" w:sz="0" w:space="0" w:color="auto"/>
      </w:divBdr>
      <w:divsChild>
        <w:div w:id="1939947558">
          <w:marLeft w:val="0"/>
          <w:marRight w:val="0"/>
          <w:marTop w:val="0"/>
          <w:marBottom w:val="0"/>
          <w:divBdr>
            <w:top w:val="none" w:sz="0" w:space="0" w:color="auto"/>
            <w:left w:val="none" w:sz="0" w:space="0" w:color="auto"/>
            <w:bottom w:val="none" w:sz="0" w:space="0" w:color="auto"/>
            <w:right w:val="none" w:sz="0" w:space="0" w:color="auto"/>
          </w:divBdr>
          <w:divsChild>
            <w:div w:id="16641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652">
      <w:bodyDiv w:val="1"/>
      <w:marLeft w:val="0"/>
      <w:marRight w:val="0"/>
      <w:marTop w:val="0"/>
      <w:marBottom w:val="0"/>
      <w:divBdr>
        <w:top w:val="none" w:sz="0" w:space="0" w:color="auto"/>
        <w:left w:val="none" w:sz="0" w:space="0" w:color="auto"/>
        <w:bottom w:val="none" w:sz="0" w:space="0" w:color="auto"/>
        <w:right w:val="none" w:sz="0" w:space="0" w:color="auto"/>
      </w:divBdr>
      <w:divsChild>
        <w:div w:id="1044216931">
          <w:marLeft w:val="0"/>
          <w:marRight w:val="0"/>
          <w:marTop w:val="0"/>
          <w:marBottom w:val="0"/>
          <w:divBdr>
            <w:top w:val="none" w:sz="0" w:space="0" w:color="auto"/>
            <w:left w:val="none" w:sz="0" w:space="0" w:color="auto"/>
            <w:bottom w:val="none" w:sz="0" w:space="0" w:color="auto"/>
            <w:right w:val="none" w:sz="0" w:space="0" w:color="auto"/>
          </w:divBdr>
          <w:divsChild>
            <w:div w:id="1341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3144">
      <w:bodyDiv w:val="1"/>
      <w:marLeft w:val="0"/>
      <w:marRight w:val="0"/>
      <w:marTop w:val="0"/>
      <w:marBottom w:val="0"/>
      <w:divBdr>
        <w:top w:val="none" w:sz="0" w:space="0" w:color="auto"/>
        <w:left w:val="none" w:sz="0" w:space="0" w:color="auto"/>
        <w:bottom w:val="none" w:sz="0" w:space="0" w:color="auto"/>
        <w:right w:val="none" w:sz="0" w:space="0" w:color="auto"/>
      </w:divBdr>
      <w:divsChild>
        <w:div w:id="1900549248">
          <w:marLeft w:val="0"/>
          <w:marRight w:val="0"/>
          <w:marTop w:val="0"/>
          <w:marBottom w:val="300"/>
          <w:divBdr>
            <w:top w:val="none" w:sz="0" w:space="0" w:color="auto"/>
            <w:left w:val="none" w:sz="0" w:space="0" w:color="auto"/>
            <w:bottom w:val="none" w:sz="0" w:space="0" w:color="auto"/>
            <w:right w:val="none" w:sz="0" w:space="0" w:color="auto"/>
          </w:divBdr>
        </w:div>
        <w:div w:id="8679155">
          <w:marLeft w:val="0"/>
          <w:marRight w:val="0"/>
          <w:marTop w:val="495"/>
          <w:marBottom w:val="630"/>
          <w:divBdr>
            <w:top w:val="none" w:sz="0" w:space="0" w:color="auto"/>
            <w:left w:val="none" w:sz="0" w:space="0" w:color="auto"/>
            <w:bottom w:val="none" w:sz="0" w:space="0" w:color="auto"/>
            <w:right w:val="none" w:sz="0" w:space="0" w:color="auto"/>
          </w:divBdr>
        </w:div>
      </w:divsChild>
    </w:div>
    <w:div w:id="227156833">
      <w:bodyDiv w:val="1"/>
      <w:marLeft w:val="0"/>
      <w:marRight w:val="0"/>
      <w:marTop w:val="0"/>
      <w:marBottom w:val="0"/>
      <w:divBdr>
        <w:top w:val="none" w:sz="0" w:space="0" w:color="auto"/>
        <w:left w:val="none" w:sz="0" w:space="0" w:color="auto"/>
        <w:bottom w:val="none" w:sz="0" w:space="0" w:color="auto"/>
        <w:right w:val="none" w:sz="0" w:space="0" w:color="auto"/>
      </w:divBdr>
      <w:divsChild>
        <w:div w:id="1300577775">
          <w:marLeft w:val="0"/>
          <w:marRight w:val="0"/>
          <w:marTop w:val="0"/>
          <w:marBottom w:val="0"/>
          <w:divBdr>
            <w:top w:val="none" w:sz="0" w:space="0" w:color="auto"/>
            <w:left w:val="none" w:sz="0" w:space="0" w:color="auto"/>
            <w:bottom w:val="none" w:sz="0" w:space="0" w:color="auto"/>
            <w:right w:val="none" w:sz="0" w:space="0" w:color="auto"/>
          </w:divBdr>
          <w:divsChild>
            <w:div w:id="1946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50537">
      <w:bodyDiv w:val="1"/>
      <w:marLeft w:val="0"/>
      <w:marRight w:val="0"/>
      <w:marTop w:val="0"/>
      <w:marBottom w:val="0"/>
      <w:divBdr>
        <w:top w:val="none" w:sz="0" w:space="0" w:color="auto"/>
        <w:left w:val="none" w:sz="0" w:space="0" w:color="auto"/>
        <w:bottom w:val="none" w:sz="0" w:space="0" w:color="auto"/>
        <w:right w:val="none" w:sz="0" w:space="0" w:color="auto"/>
      </w:divBdr>
      <w:divsChild>
        <w:div w:id="188379781">
          <w:marLeft w:val="0"/>
          <w:marRight w:val="0"/>
          <w:marTop w:val="0"/>
          <w:marBottom w:val="0"/>
          <w:divBdr>
            <w:top w:val="none" w:sz="0" w:space="0" w:color="auto"/>
            <w:left w:val="none" w:sz="0" w:space="0" w:color="auto"/>
            <w:bottom w:val="none" w:sz="0" w:space="0" w:color="auto"/>
            <w:right w:val="none" w:sz="0" w:space="0" w:color="auto"/>
          </w:divBdr>
          <w:divsChild>
            <w:div w:id="21201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7758">
      <w:bodyDiv w:val="1"/>
      <w:marLeft w:val="0"/>
      <w:marRight w:val="0"/>
      <w:marTop w:val="0"/>
      <w:marBottom w:val="0"/>
      <w:divBdr>
        <w:top w:val="none" w:sz="0" w:space="0" w:color="auto"/>
        <w:left w:val="none" w:sz="0" w:space="0" w:color="auto"/>
        <w:bottom w:val="none" w:sz="0" w:space="0" w:color="auto"/>
        <w:right w:val="none" w:sz="0" w:space="0" w:color="auto"/>
      </w:divBdr>
      <w:divsChild>
        <w:div w:id="1590389287">
          <w:marLeft w:val="0"/>
          <w:marRight w:val="0"/>
          <w:marTop w:val="0"/>
          <w:marBottom w:val="0"/>
          <w:divBdr>
            <w:top w:val="none" w:sz="0" w:space="0" w:color="auto"/>
            <w:left w:val="none" w:sz="0" w:space="0" w:color="auto"/>
            <w:bottom w:val="none" w:sz="0" w:space="0" w:color="auto"/>
            <w:right w:val="none" w:sz="0" w:space="0" w:color="auto"/>
          </w:divBdr>
          <w:divsChild>
            <w:div w:id="11517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9008">
      <w:bodyDiv w:val="1"/>
      <w:marLeft w:val="0"/>
      <w:marRight w:val="0"/>
      <w:marTop w:val="0"/>
      <w:marBottom w:val="0"/>
      <w:divBdr>
        <w:top w:val="none" w:sz="0" w:space="0" w:color="auto"/>
        <w:left w:val="none" w:sz="0" w:space="0" w:color="auto"/>
        <w:bottom w:val="none" w:sz="0" w:space="0" w:color="auto"/>
        <w:right w:val="none" w:sz="0" w:space="0" w:color="auto"/>
      </w:divBdr>
      <w:divsChild>
        <w:div w:id="388042053">
          <w:marLeft w:val="0"/>
          <w:marRight w:val="0"/>
          <w:marTop w:val="0"/>
          <w:marBottom w:val="0"/>
          <w:divBdr>
            <w:top w:val="none" w:sz="0" w:space="0" w:color="auto"/>
            <w:left w:val="none" w:sz="0" w:space="0" w:color="auto"/>
            <w:bottom w:val="none" w:sz="0" w:space="0" w:color="auto"/>
            <w:right w:val="none" w:sz="0" w:space="0" w:color="auto"/>
          </w:divBdr>
          <w:divsChild>
            <w:div w:id="17597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340">
      <w:bodyDiv w:val="1"/>
      <w:marLeft w:val="0"/>
      <w:marRight w:val="0"/>
      <w:marTop w:val="0"/>
      <w:marBottom w:val="0"/>
      <w:divBdr>
        <w:top w:val="none" w:sz="0" w:space="0" w:color="auto"/>
        <w:left w:val="none" w:sz="0" w:space="0" w:color="auto"/>
        <w:bottom w:val="none" w:sz="0" w:space="0" w:color="auto"/>
        <w:right w:val="none" w:sz="0" w:space="0" w:color="auto"/>
      </w:divBdr>
      <w:divsChild>
        <w:div w:id="640422006">
          <w:marLeft w:val="0"/>
          <w:marRight w:val="0"/>
          <w:marTop w:val="0"/>
          <w:marBottom w:val="0"/>
          <w:divBdr>
            <w:top w:val="none" w:sz="0" w:space="0" w:color="auto"/>
            <w:left w:val="none" w:sz="0" w:space="0" w:color="auto"/>
            <w:bottom w:val="none" w:sz="0" w:space="0" w:color="auto"/>
            <w:right w:val="none" w:sz="0" w:space="0" w:color="auto"/>
          </w:divBdr>
          <w:divsChild>
            <w:div w:id="11754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321">
      <w:bodyDiv w:val="1"/>
      <w:marLeft w:val="0"/>
      <w:marRight w:val="0"/>
      <w:marTop w:val="0"/>
      <w:marBottom w:val="0"/>
      <w:divBdr>
        <w:top w:val="none" w:sz="0" w:space="0" w:color="auto"/>
        <w:left w:val="none" w:sz="0" w:space="0" w:color="auto"/>
        <w:bottom w:val="none" w:sz="0" w:space="0" w:color="auto"/>
        <w:right w:val="none" w:sz="0" w:space="0" w:color="auto"/>
      </w:divBdr>
      <w:divsChild>
        <w:div w:id="1302729830">
          <w:marLeft w:val="0"/>
          <w:marRight w:val="0"/>
          <w:marTop w:val="0"/>
          <w:marBottom w:val="0"/>
          <w:divBdr>
            <w:top w:val="none" w:sz="0" w:space="0" w:color="auto"/>
            <w:left w:val="none" w:sz="0" w:space="0" w:color="auto"/>
            <w:bottom w:val="none" w:sz="0" w:space="0" w:color="auto"/>
            <w:right w:val="none" w:sz="0" w:space="0" w:color="auto"/>
          </w:divBdr>
          <w:divsChild>
            <w:div w:id="546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718">
      <w:bodyDiv w:val="1"/>
      <w:marLeft w:val="0"/>
      <w:marRight w:val="0"/>
      <w:marTop w:val="0"/>
      <w:marBottom w:val="0"/>
      <w:divBdr>
        <w:top w:val="none" w:sz="0" w:space="0" w:color="auto"/>
        <w:left w:val="none" w:sz="0" w:space="0" w:color="auto"/>
        <w:bottom w:val="none" w:sz="0" w:space="0" w:color="auto"/>
        <w:right w:val="none" w:sz="0" w:space="0" w:color="auto"/>
      </w:divBdr>
      <w:divsChild>
        <w:div w:id="1920017234">
          <w:marLeft w:val="0"/>
          <w:marRight w:val="0"/>
          <w:marTop w:val="0"/>
          <w:marBottom w:val="0"/>
          <w:divBdr>
            <w:top w:val="none" w:sz="0" w:space="0" w:color="auto"/>
            <w:left w:val="none" w:sz="0" w:space="0" w:color="auto"/>
            <w:bottom w:val="none" w:sz="0" w:space="0" w:color="auto"/>
            <w:right w:val="none" w:sz="0" w:space="0" w:color="auto"/>
          </w:divBdr>
          <w:divsChild>
            <w:div w:id="924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095">
      <w:bodyDiv w:val="1"/>
      <w:marLeft w:val="0"/>
      <w:marRight w:val="0"/>
      <w:marTop w:val="0"/>
      <w:marBottom w:val="0"/>
      <w:divBdr>
        <w:top w:val="none" w:sz="0" w:space="0" w:color="auto"/>
        <w:left w:val="none" w:sz="0" w:space="0" w:color="auto"/>
        <w:bottom w:val="none" w:sz="0" w:space="0" w:color="auto"/>
        <w:right w:val="none" w:sz="0" w:space="0" w:color="auto"/>
      </w:divBdr>
      <w:divsChild>
        <w:div w:id="588198485">
          <w:marLeft w:val="0"/>
          <w:marRight w:val="0"/>
          <w:marTop w:val="0"/>
          <w:marBottom w:val="0"/>
          <w:divBdr>
            <w:top w:val="none" w:sz="0" w:space="0" w:color="auto"/>
            <w:left w:val="none" w:sz="0" w:space="0" w:color="auto"/>
            <w:bottom w:val="none" w:sz="0" w:space="0" w:color="auto"/>
            <w:right w:val="none" w:sz="0" w:space="0" w:color="auto"/>
          </w:divBdr>
          <w:divsChild>
            <w:div w:id="9428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6106">
      <w:bodyDiv w:val="1"/>
      <w:marLeft w:val="0"/>
      <w:marRight w:val="0"/>
      <w:marTop w:val="0"/>
      <w:marBottom w:val="0"/>
      <w:divBdr>
        <w:top w:val="none" w:sz="0" w:space="0" w:color="auto"/>
        <w:left w:val="none" w:sz="0" w:space="0" w:color="auto"/>
        <w:bottom w:val="none" w:sz="0" w:space="0" w:color="auto"/>
        <w:right w:val="none" w:sz="0" w:space="0" w:color="auto"/>
      </w:divBdr>
      <w:divsChild>
        <w:div w:id="1328896897">
          <w:marLeft w:val="0"/>
          <w:marRight w:val="0"/>
          <w:marTop w:val="0"/>
          <w:marBottom w:val="0"/>
          <w:divBdr>
            <w:top w:val="none" w:sz="0" w:space="0" w:color="auto"/>
            <w:left w:val="none" w:sz="0" w:space="0" w:color="auto"/>
            <w:bottom w:val="none" w:sz="0" w:space="0" w:color="auto"/>
            <w:right w:val="none" w:sz="0" w:space="0" w:color="auto"/>
          </w:divBdr>
          <w:divsChild>
            <w:div w:id="9069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5778">
      <w:bodyDiv w:val="1"/>
      <w:marLeft w:val="0"/>
      <w:marRight w:val="0"/>
      <w:marTop w:val="0"/>
      <w:marBottom w:val="0"/>
      <w:divBdr>
        <w:top w:val="none" w:sz="0" w:space="0" w:color="auto"/>
        <w:left w:val="none" w:sz="0" w:space="0" w:color="auto"/>
        <w:bottom w:val="none" w:sz="0" w:space="0" w:color="auto"/>
        <w:right w:val="none" w:sz="0" w:space="0" w:color="auto"/>
      </w:divBdr>
      <w:divsChild>
        <w:div w:id="2003195623">
          <w:marLeft w:val="0"/>
          <w:marRight w:val="0"/>
          <w:marTop w:val="0"/>
          <w:marBottom w:val="0"/>
          <w:divBdr>
            <w:top w:val="none" w:sz="0" w:space="0" w:color="auto"/>
            <w:left w:val="none" w:sz="0" w:space="0" w:color="auto"/>
            <w:bottom w:val="none" w:sz="0" w:space="0" w:color="auto"/>
            <w:right w:val="none" w:sz="0" w:space="0" w:color="auto"/>
          </w:divBdr>
          <w:divsChild>
            <w:div w:id="14332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4582">
      <w:bodyDiv w:val="1"/>
      <w:marLeft w:val="0"/>
      <w:marRight w:val="0"/>
      <w:marTop w:val="0"/>
      <w:marBottom w:val="0"/>
      <w:divBdr>
        <w:top w:val="none" w:sz="0" w:space="0" w:color="auto"/>
        <w:left w:val="none" w:sz="0" w:space="0" w:color="auto"/>
        <w:bottom w:val="none" w:sz="0" w:space="0" w:color="auto"/>
        <w:right w:val="none" w:sz="0" w:space="0" w:color="auto"/>
      </w:divBdr>
      <w:divsChild>
        <w:div w:id="823744292">
          <w:marLeft w:val="0"/>
          <w:marRight w:val="0"/>
          <w:marTop w:val="0"/>
          <w:marBottom w:val="0"/>
          <w:divBdr>
            <w:top w:val="none" w:sz="0" w:space="0" w:color="auto"/>
            <w:left w:val="none" w:sz="0" w:space="0" w:color="auto"/>
            <w:bottom w:val="none" w:sz="0" w:space="0" w:color="auto"/>
            <w:right w:val="none" w:sz="0" w:space="0" w:color="auto"/>
          </w:divBdr>
          <w:divsChild>
            <w:div w:id="15519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575">
      <w:bodyDiv w:val="1"/>
      <w:marLeft w:val="0"/>
      <w:marRight w:val="0"/>
      <w:marTop w:val="0"/>
      <w:marBottom w:val="0"/>
      <w:divBdr>
        <w:top w:val="none" w:sz="0" w:space="0" w:color="auto"/>
        <w:left w:val="none" w:sz="0" w:space="0" w:color="auto"/>
        <w:bottom w:val="none" w:sz="0" w:space="0" w:color="auto"/>
        <w:right w:val="none" w:sz="0" w:space="0" w:color="auto"/>
      </w:divBdr>
      <w:divsChild>
        <w:div w:id="1372263980">
          <w:marLeft w:val="0"/>
          <w:marRight w:val="0"/>
          <w:marTop w:val="0"/>
          <w:marBottom w:val="0"/>
          <w:divBdr>
            <w:top w:val="none" w:sz="0" w:space="0" w:color="auto"/>
            <w:left w:val="none" w:sz="0" w:space="0" w:color="auto"/>
            <w:bottom w:val="none" w:sz="0" w:space="0" w:color="auto"/>
            <w:right w:val="none" w:sz="0" w:space="0" w:color="auto"/>
          </w:divBdr>
          <w:divsChild>
            <w:div w:id="2115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552">
      <w:bodyDiv w:val="1"/>
      <w:marLeft w:val="0"/>
      <w:marRight w:val="0"/>
      <w:marTop w:val="0"/>
      <w:marBottom w:val="0"/>
      <w:divBdr>
        <w:top w:val="none" w:sz="0" w:space="0" w:color="auto"/>
        <w:left w:val="none" w:sz="0" w:space="0" w:color="auto"/>
        <w:bottom w:val="none" w:sz="0" w:space="0" w:color="auto"/>
        <w:right w:val="none" w:sz="0" w:space="0" w:color="auto"/>
      </w:divBdr>
      <w:divsChild>
        <w:div w:id="1337656258">
          <w:marLeft w:val="0"/>
          <w:marRight w:val="0"/>
          <w:marTop w:val="0"/>
          <w:marBottom w:val="300"/>
          <w:divBdr>
            <w:top w:val="none" w:sz="0" w:space="0" w:color="auto"/>
            <w:left w:val="none" w:sz="0" w:space="0" w:color="auto"/>
            <w:bottom w:val="none" w:sz="0" w:space="0" w:color="auto"/>
            <w:right w:val="none" w:sz="0" w:space="0" w:color="auto"/>
          </w:divBdr>
        </w:div>
        <w:div w:id="549221088">
          <w:marLeft w:val="0"/>
          <w:marRight w:val="0"/>
          <w:marTop w:val="495"/>
          <w:marBottom w:val="630"/>
          <w:divBdr>
            <w:top w:val="none" w:sz="0" w:space="0" w:color="auto"/>
            <w:left w:val="none" w:sz="0" w:space="0" w:color="auto"/>
            <w:bottom w:val="none" w:sz="0" w:space="0" w:color="auto"/>
            <w:right w:val="none" w:sz="0" w:space="0" w:color="auto"/>
          </w:divBdr>
        </w:div>
      </w:divsChild>
    </w:div>
    <w:div w:id="403838989">
      <w:bodyDiv w:val="1"/>
      <w:marLeft w:val="0"/>
      <w:marRight w:val="0"/>
      <w:marTop w:val="0"/>
      <w:marBottom w:val="0"/>
      <w:divBdr>
        <w:top w:val="none" w:sz="0" w:space="0" w:color="auto"/>
        <w:left w:val="none" w:sz="0" w:space="0" w:color="auto"/>
        <w:bottom w:val="none" w:sz="0" w:space="0" w:color="auto"/>
        <w:right w:val="none" w:sz="0" w:space="0" w:color="auto"/>
      </w:divBdr>
      <w:divsChild>
        <w:div w:id="523514914">
          <w:marLeft w:val="0"/>
          <w:marRight w:val="0"/>
          <w:marTop w:val="0"/>
          <w:marBottom w:val="0"/>
          <w:divBdr>
            <w:top w:val="none" w:sz="0" w:space="0" w:color="auto"/>
            <w:left w:val="none" w:sz="0" w:space="0" w:color="auto"/>
            <w:bottom w:val="none" w:sz="0" w:space="0" w:color="auto"/>
            <w:right w:val="none" w:sz="0" w:space="0" w:color="auto"/>
          </w:divBdr>
          <w:divsChild>
            <w:div w:id="1962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7272">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2">
          <w:marLeft w:val="0"/>
          <w:marRight w:val="0"/>
          <w:marTop w:val="0"/>
          <w:marBottom w:val="300"/>
          <w:divBdr>
            <w:top w:val="none" w:sz="0" w:space="0" w:color="auto"/>
            <w:left w:val="none" w:sz="0" w:space="0" w:color="auto"/>
            <w:bottom w:val="none" w:sz="0" w:space="0" w:color="auto"/>
            <w:right w:val="none" w:sz="0" w:space="0" w:color="auto"/>
          </w:divBdr>
        </w:div>
        <w:div w:id="957109068">
          <w:marLeft w:val="0"/>
          <w:marRight w:val="0"/>
          <w:marTop w:val="495"/>
          <w:marBottom w:val="630"/>
          <w:divBdr>
            <w:top w:val="none" w:sz="0" w:space="0" w:color="auto"/>
            <w:left w:val="none" w:sz="0" w:space="0" w:color="auto"/>
            <w:bottom w:val="none" w:sz="0" w:space="0" w:color="auto"/>
            <w:right w:val="none" w:sz="0" w:space="0" w:color="auto"/>
          </w:divBdr>
        </w:div>
      </w:divsChild>
    </w:div>
    <w:div w:id="426535775">
      <w:bodyDiv w:val="1"/>
      <w:marLeft w:val="0"/>
      <w:marRight w:val="0"/>
      <w:marTop w:val="0"/>
      <w:marBottom w:val="0"/>
      <w:divBdr>
        <w:top w:val="none" w:sz="0" w:space="0" w:color="auto"/>
        <w:left w:val="none" w:sz="0" w:space="0" w:color="auto"/>
        <w:bottom w:val="none" w:sz="0" w:space="0" w:color="auto"/>
        <w:right w:val="none" w:sz="0" w:space="0" w:color="auto"/>
      </w:divBdr>
      <w:divsChild>
        <w:div w:id="466551655">
          <w:marLeft w:val="0"/>
          <w:marRight w:val="0"/>
          <w:marTop w:val="0"/>
          <w:marBottom w:val="0"/>
          <w:divBdr>
            <w:top w:val="none" w:sz="0" w:space="0" w:color="auto"/>
            <w:left w:val="none" w:sz="0" w:space="0" w:color="auto"/>
            <w:bottom w:val="none" w:sz="0" w:space="0" w:color="auto"/>
            <w:right w:val="none" w:sz="0" w:space="0" w:color="auto"/>
          </w:divBdr>
          <w:divsChild>
            <w:div w:id="14647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6420">
      <w:bodyDiv w:val="1"/>
      <w:marLeft w:val="0"/>
      <w:marRight w:val="0"/>
      <w:marTop w:val="0"/>
      <w:marBottom w:val="0"/>
      <w:divBdr>
        <w:top w:val="none" w:sz="0" w:space="0" w:color="auto"/>
        <w:left w:val="none" w:sz="0" w:space="0" w:color="auto"/>
        <w:bottom w:val="none" w:sz="0" w:space="0" w:color="auto"/>
        <w:right w:val="none" w:sz="0" w:space="0" w:color="auto"/>
      </w:divBdr>
      <w:divsChild>
        <w:div w:id="1455294842">
          <w:marLeft w:val="0"/>
          <w:marRight w:val="0"/>
          <w:marTop w:val="0"/>
          <w:marBottom w:val="0"/>
          <w:divBdr>
            <w:top w:val="none" w:sz="0" w:space="0" w:color="auto"/>
            <w:left w:val="none" w:sz="0" w:space="0" w:color="auto"/>
            <w:bottom w:val="none" w:sz="0" w:space="0" w:color="auto"/>
            <w:right w:val="none" w:sz="0" w:space="0" w:color="auto"/>
          </w:divBdr>
          <w:divsChild>
            <w:div w:id="480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5215">
      <w:bodyDiv w:val="1"/>
      <w:marLeft w:val="0"/>
      <w:marRight w:val="0"/>
      <w:marTop w:val="0"/>
      <w:marBottom w:val="0"/>
      <w:divBdr>
        <w:top w:val="none" w:sz="0" w:space="0" w:color="auto"/>
        <w:left w:val="none" w:sz="0" w:space="0" w:color="auto"/>
        <w:bottom w:val="none" w:sz="0" w:space="0" w:color="auto"/>
        <w:right w:val="none" w:sz="0" w:space="0" w:color="auto"/>
      </w:divBdr>
      <w:divsChild>
        <w:div w:id="1881820323">
          <w:marLeft w:val="0"/>
          <w:marRight w:val="0"/>
          <w:marTop w:val="0"/>
          <w:marBottom w:val="0"/>
          <w:divBdr>
            <w:top w:val="none" w:sz="0" w:space="0" w:color="auto"/>
            <w:left w:val="none" w:sz="0" w:space="0" w:color="auto"/>
            <w:bottom w:val="none" w:sz="0" w:space="0" w:color="auto"/>
            <w:right w:val="none" w:sz="0" w:space="0" w:color="auto"/>
          </w:divBdr>
          <w:divsChild>
            <w:div w:id="1287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975">
      <w:bodyDiv w:val="1"/>
      <w:marLeft w:val="0"/>
      <w:marRight w:val="0"/>
      <w:marTop w:val="0"/>
      <w:marBottom w:val="0"/>
      <w:divBdr>
        <w:top w:val="none" w:sz="0" w:space="0" w:color="auto"/>
        <w:left w:val="none" w:sz="0" w:space="0" w:color="auto"/>
        <w:bottom w:val="none" w:sz="0" w:space="0" w:color="auto"/>
        <w:right w:val="none" w:sz="0" w:space="0" w:color="auto"/>
      </w:divBdr>
      <w:divsChild>
        <w:div w:id="1732734731">
          <w:marLeft w:val="0"/>
          <w:marRight w:val="0"/>
          <w:marTop w:val="0"/>
          <w:marBottom w:val="0"/>
          <w:divBdr>
            <w:top w:val="none" w:sz="0" w:space="0" w:color="auto"/>
            <w:left w:val="none" w:sz="0" w:space="0" w:color="auto"/>
            <w:bottom w:val="none" w:sz="0" w:space="0" w:color="auto"/>
            <w:right w:val="none" w:sz="0" w:space="0" w:color="auto"/>
          </w:divBdr>
          <w:divsChild>
            <w:div w:id="12416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4121">
      <w:bodyDiv w:val="1"/>
      <w:marLeft w:val="0"/>
      <w:marRight w:val="0"/>
      <w:marTop w:val="0"/>
      <w:marBottom w:val="0"/>
      <w:divBdr>
        <w:top w:val="none" w:sz="0" w:space="0" w:color="auto"/>
        <w:left w:val="none" w:sz="0" w:space="0" w:color="auto"/>
        <w:bottom w:val="none" w:sz="0" w:space="0" w:color="auto"/>
        <w:right w:val="none" w:sz="0" w:space="0" w:color="auto"/>
      </w:divBdr>
      <w:divsChild>
        <w:div w:id="1368263294">
          <w:marLeft w:val="0"/>
          <w:marRight w:val="0"/>
          <w:marTop w:val="0"/>
          <w:marBottom w:val="0"/>
          <w:divBdr>
            <w:top w:val="none" w:sz="0" w:space="0" w:color="auto"/>
            <w:left w:val="none" w:sz="0" w:space="0" w:color="auto"/>
            <w:bottom w:val="none" w:sz="0" w:space="0" w:color="auto"/>
            <w:right w:val="none" w:sz="0" w:space="0" w:color="auto"/>
          </w:divBdr>
          <w:divsChild>
            <w:div w:id="10185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690">
      <w:bodyDiv w:val="1"/>
      <w:marLeft w:val="0"/>
      <w:marRight w:val="0"/>
      <w:marTop w:val="0"/>
      <w:marBottom w:val="0"/>
      <w:divBdr>
        <w:top w:val="none" w:sz="0" w:space="0" w:color="auto"/>
        <w:left w:val="none" w:sz="0" w:space="0" w:color="auto"/>
        <w:bottom w:val="none" w:sz="0" w:space="0" w:color="auto"/>
        <w:right w:val="none" w:sz="0" w:space="0" w:color="auto"/>
      </w:divBdr>
      <w:divsChild>
        <w:div w:id="535436618">
          <w:marLeft w:val="0"/>
          <w:marRight w:val="0"/>
          <w:marTop w:val="0"/>
          <w:marBottom w:val="0"/>
          <w:divBdr>
            <w:top w:val="none" w:sz="0" w:space="0" w:color="auto"/>
            <w:left w:val="none" w:sz="0" w:space="0" w:color="auto"/>
            <w:bottom w:val="none" w:sz="0" w:space="0" w:color="auto"/>
            <w:right w:val="none" w:sz="0" w:space="0" w:color="auto"/>
          </w:divBdr>
          <w:divsChild>
            <w:div w:id="1249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126">
      <w:bodyDiv w:val="1"/>
      <w:marLeft w:val="0"/>
      <w:marRight w:val="0"/>
      <w:marTop w:val="0"/>
      <w:marBottom w:val="0"/>
      <w:divBdr>
        <w:top w:val="none" w:sz="0" w:space="0" w:color="auto"/>
        <w:left w:val="none" w:sz="0" w:space="0" w:color="auto"/>
        <w:bottom w:val="none" w:sz="0" w:space="0" w:color="auto"/>
        <w:right w:val="none" w:sz="0" w:space="0" w:color="auto"/>
      </w:divBdr>
      <w:divsChild>
        <w:div w:id="966856966">
          <w:marLeft w:val="0"/>
          <w:marRight w:val="0"/>
          <w:marTop w:val="0"/>
          <w:marBottom w:val="0"/>
          <w:divBdr>
            <w:top w:val="none" w:sz="0" w:space="0" w:color="auto"/>
            <w:left w:val="none" w:sz="0" w:space="0" w:color="auto"/>
            <w:bottom w:val="none" w:sz="0" w:space="0" w:color="auto"/>
            <w:right w:val="none" w:sz="0" w:space="0" w:color="auto"/>
          </w:divBdr>
          <w:divsChild>
            <w:div w:id="1407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715">
      <w:bodyDiv w:val="1"/>
      <w:marLeft w:val="0"/>
      <w:marRight w:val="0"/>
      <w:marTop w:val="0"/>
      <w:marBottom w:val="0"/>
      <w:divBdr>
        <w:top w:val="none" w:sz="0" w:space="0" w:color="auto"/>
        <w:left w:val="none" w:sz="0" w:space="0" w:color="auto"/>
        <w:bottom w:val="none" w:sz="0" w:space="0" w:color="auto"/>
        <w:right w:val="none" w:sz="0" w:space="0" w:color="auto"/>
      </w:divBdr>
      <w:divsChild>
        <w:div w:id="1599287824">
          <w:marLeft w:val="0"/>
          <w:marRight w:val="0"/>
          <w:marTop w:val="0"/>
          <w:marBottom w:val="0"/>
          <w:divBdr>
            <w:top w:val="none" w:sz="0" w:space="0" w:color="auto"/>
            <w:left w:val="none" w:sz="0" w:space="0" w:color="auto"/>
            <w:bottom w:val="none" w:sz="0" w:space="0" w:color="auto"/>
            <w:right w:val="none" w:sz="0" w:space="0" w:color="auto"/>
          </w:divBdr>
          <w:divsChild>
            <w:div w:id="11813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78">
      <w:bodyDiv w:val="1"/>
      <w:marLeft w:val="0"/>
      <w:marRight w:val="0"/>
      <w:marTop w:val="0"/>
      <w:marBottom w:val="0"/>
      <w:divBdr>
        <w:top w:val="none" w:sz="0" w:space="0" w:color="auto"/>
        <w:left w:val="none" w:sz="0" w:space="0" w:color="auto"/>
        <w:bottom w:val="none" w:sz="0" w:space="0" w:color="auto"/>
        <w:right w:val="none" w:sz="0" w:space="0" w:color="auto"/>
      </w:divBdr>
      <w:divsChild>
        <w:div w:id="1820923896">
          <w:marLeft w:val="0"/>
          <w:marRight w:val="0"/>
          <w:marTop w:val="0"/>
          <w:marBottom w:val="0"/>
          <w:divBdr>
            <w:top w:val="none" w:sz="0" w:space="0" w:color="auto"/>
            <w:left w:val="none" w:sz="0" w:space="0" w:color="auto"/>
            <w:bottom w:val="none" w:sz="0" w:space="0" w:color="auto"/>
            <w:right w:val="none" w:sz="0" w:space="0" w:color="auto"/>
          </w:divBdr>
          <w:divsChild>
            <w:div w:id="19377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9392">
      <w:bodyDiv w:val="1"/>
      <w:marLeft w:val="0"/>
      <w:marRight w:val="0"/>
      <w:marTop w:val="0"/>
      <w:marBottom w:val="0"/>
      <w:divBdr>
        <w:top w:val="none" w:sz="0" w:space="0" w:color="auto"/>
        <w:left w:val="none" w:sz="0" w:space="0" w:color="auto"/>
        <w:bottom w:val="none" w:sz="0" w:space="0" w:color="auto"/>
        <w:right w:val="none" w:sz="0" w:space="0" w:color="auto"/>
      </w:divBdr>
      <w:divsChild>
        <w:div w:id="1471705747">
          <w:marLeft w:val="0"/>
          <w:marRight w:val="0"/>
          <w:marTop w:val="0"/>
          <w:marBottom w:val="0"/>
          <w:divBdr>
            <w:top w:val="none" w:sz="0" w:space="0" w:color="auto"/>
            <w:left w:val="none" w:sz="0" w:space="0" w:color="auto"/>
            <w:bottom w:val="none" w:sz="0" w:space="0" w:color="auto"/>
            <w:right w:val="none" w:sz="0" w:space="0" w:color="auto"/>
          </w:divBdr>
          <w:divsChild>
            <w:div w:id="14074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61281">
          <w:marLeft w:val="0"/>
          <w:marRight w:val="0"/>
          <w:marTop w:val="0"/>
          <w:marBottom w:val="0"/>
          <w:divBdr>
            <w:top w:val="none" w:sz="0" w:space="0" w:color="auto"/>
            <w:left w:val="none" w:sz="0" w:space="0" w:color="auto"/>
            <w:bottom w:val="none" w:sz="0" w:space="0" w:color="auto"/>
            <w:right w:val="none" w:sz="0" w:space="0" w:color="auto"/>
          </w:divBdr>
          <w:divsChild>
            <w:div w:id="1807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723">
      <w:bodyDiv w:val="1"/>
      <w:marLeft w:val="0"/>
      <w:marRight w:val="0"/>
      <w:marTop w:val="0"/>
      <w:marBottom w:val="0"/>
      <w:divBdr>
        <w:top w:val="none" w:sz="0" w:space="0" w:color="auto"/>
        <w:left w:val="none" w:sz="0" w:space="0" w:color="auto"/>
        <w:bottom w:val="none" w:sz="0" w:space="0" w:color="auto"/>
        <w:right w:val="none" w:sz="0" w:space="0" w:color="auto"/>
      </w:divBdr>
      <w:divsChild>
        <w:div w:id="350911971">
          <w:marLeft w:val="0"/>
          <w:marRight w:val="0"/>
          <w:marTop w:val="0"/>
          <w:marBottom w:val="0"/>
          <w:divBdr>
            <w:top w:val="none" w:sz="0" w:space="0" w:color="auto"/>
            <w:left w:val="none" w:sz="0" w:space="0" w:color="auto"/>
            <w:bottom w:val="none" w:sz="0" w:space="0" w:color="auto"/>
            <w:right w:val="none" w:sz="0" w:space="0" w:color="auto"/>
          </w:divBdr>
          <w:divsChild>
            <w:div w:id="57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108">
      <w:bodyDiv w:val="1"/>
      <w:marLeft w:val="0"/>
      <w:marRight w:val="0"/>
      <w:marTop w:val="0"/>
      <w:marBottom w:val="0"/>
      <w:divBdr>
        <w:top w:val="none" w:sz="0" w:space="0" w:color="auto"/>
        <w:left w:val="none" w:sz="0" w:space="0" w:color="auto"/>
        <w:bottom w:val="none" w:sz="0" w:space="0" w:color="auto"/>
        <w:right w:val="none" w:sz="0" w:space="0" w:color="auto"/>
      </w:divBdr>
      <w:divsChild>
        <w:div w:id="1675575628">
          <w:marLeft w:val="0"/>
          <w:marRight w:val="0"/>
          <w:marTop w:val="0"/>
          <w:marBottom w:val="0"/>
          <w:divBdr>
            <w:top w:val="none" w:sz="0" w:space="0" w:color="auto"/>
            <w:left w:val="none" w:sz="0" w:space="0" w:color="auto"/>
            <w:bottom w:val="none" w:sz="0" w:space="0" w:color="auto"/>
            <w:right w:val="none" w:sz="0" w:space="0" w:color="auto"/>
          </w:divBdr>
          <w:divsChild>
            <w:div w:id="99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5504">
      <w:bodyDiv w:val="1"/>
      <w:marLeft w:val="0"/>
      <w:marRight w:val="0"/>
      <w:marTop w:val="0"/>
      <w:marBottom w:val="0"/>
      <w:divBdr>
        <w:top w:val="none" w:sz="0" w:space="0" w:color="auto"/>
        <w:left w:val="none" w:sz="0" w:space="0" w:color="auto"/>
        <w:bottom w:val="none" w:sz="0" w:space="0" w:color="auto"/>
        <w:right w:val="none" w:sz="0" w:space="0" w:color="auto"/>
      </w:divBdr>
      <w:divsChild>
        <w:div w:id="427047397">
          <w:marLeft w:val="0"/>
          <w:marRight w:val="0"/>
          <w:marTop w:val="0"/>
          <w:marBottom w:val="0"/>
          <w:divBdr>
            <w:top w:val="none" w:sz="0" w:space="0" w:color="auto"/>
            <w:left w:val="none" w:sz="0" w:space="0" w:color="auto"/>
            <w:bottom w:val="none" w:sz="0" w:space="0" w:color="auto"/>
            <w:right w:val="none" w:sz="0" w:space="0" w:color="auto"/>
          </w:divBdr>
          <w:divsChild>
            <w:div w:id="21212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728">
      <w:bodyDiv w:val="1"/>
      <w:marLeft w:val="0"/>
      <w:marRight w:val="0"/>
      <w:marTop w:val="0"/>
      <w:marBottom w:val="0"/>
      <w:divBdr>
        <w:top w:val="none" w:sz="0" w:space="0" w:color="auto"/>
        <w:left w:val="none" w:sz="0" w:space="0" w:color="auto"/>
        <w:bottom w:val="none" w:sz="0" w:space="0" w:color="auto"/>
        <w:right w:val="none" w:sz="0" w:space="0" w:color="auto"/>
      </w:divBdr>
      <w:divsChild>
        <w:div w:id="1045719776">
          <w:marLeft w:val="0"/>
          <w:marRight w:val="0"/>
          <w:marTop w:val="0"/>
          <w:marBottom w:val="0"/>
          <w:divBdr>
            <w:top w:val="none" w:sz="0" w:space="0" w:color="auto"/>
            <w:left w:val="none" w:sz="0" w:space="0" w:color="auto"/>
            <w:bottom w:val="none" w:sz="0" w:space="0" w:color="auto"/>
            <w:right w:val="none" w:sz="0" w:space="0" w:color="auto"/>
          </w:divBdr>
          <w:divsChild>
            <w:div w:id="53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956">
      <w:bodyDiv w:val="1"/>
      <w:marLeft w:val="0"/>
      <w:marRight w:val="0"/>
      <w:marTop w:val="0"/>
      <w:marBottom w:val="0"/>
      <w:divBdr>
        <w:top w:val="none" w:sz="0" w:space="0" w:color="auto"/>
        <w:left w:val="none" w:sz="0" w:space="0" w:color="auto"/>
        <w:bottom w:val="none" w:sz="0" w:space="0" w:color="auto"/>
        <w:right w:val="none" w:sz="0" w:space="0" w:color="auto"/>
      </w:divBdr>
      <w:divsChild>
        <w:div w:id="1010526276">
          <w:marLeft w:val="0"/>
          <w:marRight w:val="0"/>
          <w:marTop w:val="0"/>
          <w:marBottom w:val="0"/>
          <w:divBdr>
            <w:top w:val="none" w:sz="0" w:space="0" w:color="auto"/>
            <w:left w:val="none" w:sz="0" w:space="0" w:color="auto"/>
            <w:bottom w:val="none" w:sz="0" w:space="0" w:color="auto"/>
            <w:right w:val="none" w:sz="0" w:space="0" w:color="auto"/>
          </w:divBdr>
          <w:divsChild>
            <w:div w:id="1960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0041">
      <w:bodyDiv w:val="1"/>
      <w:marLeft w:val="0"/>
      <w:marRight w:val="0"/>
      <w:marTop w:val="0"/>
      <w:marBottom w:val="0"/>
      <w:divBdr>
        <w:top w:val="none" w:sz="0" w:space="0" w:color="auto"/>
        <w:left w:val="none" w:sz="0" w:space="0" w:color="auto"/>
        <w:bottom w:val="none" w:sz="0" w:space="0" w:color="auto"/>
        <w:right w:val="none" w:sz="0" w:space="0" w:color="auto"/>
      </w:divBdr>
      <w:divsChild>
        <w:div w:id="1490444983">
          <w:marLeft w:val="0"/>
          <w:marRight w:val="0"/>
          <w:marTop w:val="0"/>
          <w:marBottom w:val="0"/>
          <w:divBdr>
            <w:top w:val="none" w:sz="0" w:space="0" w:color="auto"/>
            <w:left w:val="none" w:sz="0" w:space="0" w:color="auto"/>
            <w:bottom w:val="none" w:sz="0" w:space="0" w:color="auto"/>
            <w:right w:val="none" w:sz="0" w:space="0" w:color="auto"/>
          </w:divBdr>
          <w:divsChild>
            <w:div w:id="19051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5080">
      <w:bodyDiv w:val="1"/>
      <w:marLeft w:val="0"/>
      <w:marRight w:val="0"/>
      <w:marTop w:val="0"/>
      <w:marBottom w:val="0"/>
      <w:divBdr>
        <w:top w:val="none" w:sz="0" w:space="0" w:color="auto"/>
        <w:left w:val="none" w:sz="0" w:space="0" w:color="auto"/>
        <w:bottom w:val="none" w:sz="0" w:space="0" w:color="auto"/>
        <w:right w:val="none" w:sz="0" w:space="0" w:color="auto"/>
      </w:divBdr>
      <w:divsChild>
        <w:div w:id="2093307274">
          <w:marLeft w:val="0"/>
          <w:marRight w:val="0"/>
          <w:marTop w:val="0"/>
          <w:marBottom w:val="0"/>
          <w:divBdr>
            <w:top w:val="none" w:sz="0" w:space="0" w:color="auto"/>
            <w:left w:val="none" w:sz="0" w:space="0" w:color="auto"/>
            <w:bottom w:val="none" w:sz="0" w:space="0" w:color="auto"/>
            <w:right w:val="none" w:sz="0" w:space="0" w:color="auto"/>
          </w:divBdr>
          <w:divsChild>
            <w:div w:id="775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6018">
      <w:bodyDiv w:val="1"/>
      <w:marLeft w:val="0"/>
      <w:marRight w:val="0"/>
      <w:marTop w:val="0"/>
      <w:marBottom w:val="0"/>
      <w:divBdr>
        <w:top w:val="none" w:sz="0" w:space="0" w:color="auto"/>
        <w:left w:val="none" w:sz="0" w:space="0" w:color="auto"/>
        <w:bottom w:val="none" w:sz="0" w:space="0" w:color="auto"/>
        <w:right w:val="none" w:sz="0" w:space="0" w:color="auto"/>
      </w:divBdr>
      <w:divsChild>
        <w:div w:id="694889153">
          <w:marLeft w:val="0"/>
          <w:marRight w:val="0"/>
          <w:marTop w:val="0"/>
          <w:marBottom w:val="0"/>
          <w:divBdr>
            <w:top w:val="none" w:sz="0" w:space="0" w:color="auto"/>
            <w:left w:val="none" w:sz="0" w:space="0" w:color="auto"/>
            <w:bottom w:val="none" w:sz="0" w:space="0" w:color="auto"/>
            <w:right w:val="none" w:sz="0" w:space="0" w:color="auto"/>
          </w:divBdr>
          <w:divsChild>
            <w:div w:id="17021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611">
      <w:bodyDiv w:val="1"/>
      <w:marLeft w:val="0"/>
      <w:marRight w:val="0"/>
      <w:marTop w:val="0"/>
      <w:marBottom w:val="0"/>
      <w:divBdr>
        <w:top w:val="none" w:sz="0" w:space="0" w:color="auto"/>
        <w:left w:val="none" w:sz="0" w:space="0" w:color="auto"/>
        <w:bottom w:val="none" w:sz="0" w:space="0" w:color="auto"/>
        <w:right w:val="none" w:sz="0" w:space="0" w:color="auto"/>
      </w:divBdr>
      <w:divsChild>
        <w:div w:id="71510407">
          <w:marLeft w:val="0"/>
          <w:marRight w:val="0"/>
          <w:marTop w:val="0"/>
          <w:marBottom w:val="0"/>
          <w:divBdr>
            <w:top w:val="none" w:sz="0" w:space="0" w:color="auto"/>
            <w:left w:val="none" w:sz="0" w:space="0" w:color="auto"/>
            <w:bottom w:val="none" w:sz="0" w:space="0" w:color="auto"/>
            <w:right w:val="none" w:sz="0" w:space="0" w:color="auto"/>
          </w:divBdr>
          <w:divsChild>
            <w:div w:id="19227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67">
      <w:bodyDiv w:val="1"/>
      <w:marLeft w:val="0"/>
      <w:marRight w:val="0"/>
      <w:marTop w:val="0"/>
      <w:marBottom w:val="0"/>
      <w:divBdr>
        <w:top w:val="none" w:sz="0" w:space="0" w:color="auto"/>
        <w:left w:val="none" w:sz="0" w:space="0" w:color="auto"/>
        <w:bottom w:val="none" w:sz="0" w:space="0" w:color="auto"/>
        <w:right w:val="none" w:sz="0" w:space="0" w:color="auto"/>
      </w:divBdr>
      <w:divsChild>
        <w:div w:id="1325276317">
          <w:marLeft w:val="0"/>
          <w:marRight w:val="0"/>
          <w:marTop w:val="0"/>
          <w:marBottom w:val="0"/>
          <w:divBdr>
            <w:top w:val="none" w:sz="0" w:space="0" w:color="auto"/>
            <w:left w:val="none" w:sz="0" w:space="0" w:color="auto"/>
            <w:bottom w:val="none" w:sz="0" w:space="0" w:color="auto"/>
            <w:right w:val="none" w:sz="0" w:space="0" w:color="auto"/>
          </w:divBdr>
          <w:divsChild>
            <w:div w:id="1137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1681">
      <w:bodyDiv w:val="1"/>
      <w:marLeft w:val="0"/>
      <w:marRight w:val="0"/>
      <w:marTop w:val="0"/>
      <w:marBottom w:val="0"/>
      <w:divBdr>
        <w:top w:val="none" w:sz="0" w:space="0" w:color="auto"/>
        <w:left w:val="none" w:sz="0" w:space="0" w:color="auto"/>
        <w:bottom w:val="none" w:sz="0" w:space="0" w:color="auto"/>
        <w:right w:val="none" w:sz="0" w:space="0" w:color="auto"/>
      </w:divBdr>
      <w:divsChild>
        <w:div w:id="1191454270">
          <w:marLeft w:val="0"/>
          <w:marRight w:val="0"/>
          <w:marTop w:val="0"/>
          <w:marBottom w:val="0"/>
          <w:divBdr>
            <w:top w:val="none" w:sz="0" w:space="0" w:color="auto"/>
            <w:left w:val="none" w:sz="0" w:space="0" w:color="auto"/>
            <w:bottom w:val="none" w:sz="0" w:space="0" w:color="auto"/>
            <w:right w:val="none" w:sz="0" w:space="0" w:color="auto"/>
          </w:divBdr>
          <w:divsChild>
            <w:div w:id="3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494">
      <w:bodyDiv w:val="1"/>
      <w:marLeft w:val="0"/>
      <w:marRight w:val="0"/>
      <w:marTop w:val="0"/>
      <w:marBottom w:val="0"/>
      <w:divBdr>
        <w:top w:val="none" w:sz="0" w:space="0" w:color="auto"/>
        <w:left w:val="none" w:sz="0" w:space="0" w:color="auto"/>
        <w:bottom w:val="none" w:sz="0" w:space="0" w:color="auto"/>
        <w:right w:val="none" w:sz="0" w:space="0" w:color="auto"/>
      </w:divBdr>
      <w:divsChild>
        <w:div w:id="603541147">
          <w:marLeft w:val="0"/>
          <w:marRight w:val="0"/>
          <w:marTop w:val="0"/>
          <w:marBottom w:val="0"/>
          <w:divBdr>
            <w:top w:val="none" w:sz="0" w:space="0" w:color="auto"/>
            <w:left w:val="none" w:sz="0" w:space="0" w:color="auto"/>
            <w:bottom w:val="none" w:sz="0" w:space="0" w:color="auto"/>
            <w:right w:val="none" w:sz="0" w:space="0" w:color="auto"/>
          </w:divBdr>
          <w:divsChild>
            <w:div w:id="12681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7654">
      <w:bodyDiv w:val="1"/>
      <w:marLeft w:val="0"/>
      <w:marRight w:val="0"/>
      <w:marTop w:val="0"/>
      <w:marBottom w:val="0"/>
      <w:divBdr>
        <w:top w:val="none" w:sz="0" w:space="0" w:color="auto"/>
        <w:left w:val="none" w:sz="0" w:space="0" w:color="auto"/>
        <w:bottom w:val="none" w:sz="0" w:space="0" w:color="auto"/>
        <w:right w:val="none" w:sz="0" w:space="0" w:color="auto"/>
      </w:divBdr>
      <w:divsChild>
        <w:div w:id="175770216">
          <w:marLeft w:val="0"/>
          <w:marRight w:val="0"/>
          <w:marTop w:val="0"/>
          <w:marBottom w:val="0"/>
          <w:divBdr>
            <w:top w:val="none" w:sz="0" w:space="0" w:color="auto"/>
            <w:left w:val="none" w:sz="0" w:space="0" w:color="auto"/>
            <w:bottom w:val="none" w:sz="0" w:space="0" w:color="auto"/>
            <w:right w:val="none" w:sz="0" w:space="0" w:color="auto"/>
          </w:divBdr>
          <w:divsChild>
            <w:div w:id="1807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986">
      <w:bodyDiv w:val="1"/>
      <w:marLeft w:val="0"/>
      <w:marRight w:val="0"/>
      <w:marTop w:val="0"/>
      <w:marBottom w:val="0"/>
      <w:divBdr>
        <w:top w:val="none" w:sz="0" w:space="0" w:color="auto"/>
        <w:left w:val="none" w:sz="0" w:space="0" w:color="auto"/>
        <w:bottom w:val="none" w:sz="0" w:space="0" w:color="auto"/>
        <w:right w:val="none" w:sz="0" w:space="0" w:color="auto"/>
      </w:divBdr>
      <w:divsChild>
        <w:div w:id="1500661169">
          <w:marLeft w:val="0"/>
          <w:marRight w:val="0"/>
          <w:marTop w:val="0"/>
          <w:marBottom w:val="0"/>
          <w:divBdr>
            <w:top w:val="none" w:sz="0" w:space="0" w:color="auto"/>
            <w:left w:val="none" w:sz="0" w:space="0" w:color="auto"/>
            <w:bottom w:val="none" w:sz="0" w:space="0" w:color="auto"/>
            <w:right w:val="none" w:sz="0" w:space="0" w:color="auto"/>
          </w:divBdr>
          <w:divsChild>
            <w:div w:id="1327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582">
      <w:bodyDiv w:val="1"/>
      <w:marLeft w:val="0"/>
      <w:marRight w:val="0"/>
      <w:marTop w:val="0"/>
      <w:marBottom w:val="0"/>
      <w:divBdr>
        <w:top w:val="none" w:sz="0" w:space="0" w:color="auto"/>
        <w:left w:val="none" w:sz="0" w:space="0" w:color="auto"/>
        <w:bottom w:val="none" w:sz="0" w:space="0" w:color="auto"/>
        <w:right w:val="none" w:sz="0" w:space="0" w:color="auto"/>
      </w:divBdr>
      <w:divsChild>
        <w:div w:id="1927768316">
          <w:marLeft w:val="0"/>
          <w:marRight w:val="0"/>
          <w:marTop w:val="0"/>
          <w:marBottom w:val="0"/>
          <w:divBdr>
            <w:top w:val="none" w:sz="0" w:space="0" w:color="auto"/>
            <w:left w:val="none" w:sz="0" w:space="0" w:color="auto"/>
            <w:bottom w:val="none" w:sz="0" w:space="0" w:color="auto"/>
            <w:right w:val="none" w:sz="0" w:space="0" w:color="auto"/>
          </w:divBdr>
          <w:divsChild>
            <w:div w:id="18857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732">
      <w:bodyDiv w:val="1"/>
      <w:marLeft w:val="0"/>
      <w:marRight w:val="0"/>
      <w:marTop w:val="0"/>
      <w:marBottom w:val="0"/>
      <w:divBdr>
        <w:top w:val="none" w:sz="0" w:space="0" w:color="auto"/>
        <w:left w:val="none" w:sz="0" w:space="0" w:color="auto"/>
        <w:bottom w:val="none" w:sz="0" w:space="0" w:color="auto"/>
        <w:right w:val="none" w:sz="0" w:space="0" w:color="auto"/>
      </w:divBdr>
      <w:divsChild>
        <w:div w:id="1004629124">
          <w:marLeft w:val="0"/>
          <w:marRight w:val="0"/>
          <w:marTop w:val="0"/>
          <w:marBottom w:val="0"/>
          <w:divBdr>
            <w:top w:val="none" w:sz="0" w:space="0" w:color="auto"/>
            <w:left w:val="none" w:sz="0" w:space="0" w:color="auto"/>
            <w:bottom w:val="none" w:sz="0" w:space="0" w:color="auto"/>
            <w:right w:val="none" w:sz="0" w:space="0" w:color="auto"/>
          </w:divBdr>
          <w:divsChild>
            <w:div w:id="2004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4384">
      <w:bodyDiv w:val="1"/>
      <w:marLeft w:val="0"/>
      <w:marRight w:val="0"/>
      <w:marTop w:val="0"/>
      <w:marBottom w:val="0"/>
      <w:divBdr>
        <w:top w:val="none" w:sz="0" w:space="0" w:color="auto"/>
        <w:left w:val="none" w:sz="0" w:space="0" w:color="auto"/>
        <w:bottom w:val="none" w:sz="0" w:space="0" w:color="auto"/>
        <w:right w:val="none" w:sz="0" w:space="0" w:color="auto"/>
      </w:divBdr>
      <w:divsChild>
        <w:div w:id="168713080">
          <w:marLeft w:val="0"/>
          <w:marRight w:val="0"/>
          <w:marTop w:val="0"/>
          <w:marBottom w:val="0"/>
          <w:divBdr>
            <w:top w:val="none" w:sz="0" w:space="0" w:color="auto"/>
            <w:left w:val="none" w:sz="0" w:space="0" w:color="auto"/>
            <w:bottom w:val="none" w:sz="0" w:space="0" w:color="auto"/>
            <w:right w:val="none" w:sz="0" w:space="0" w:color="auto"/>
          </w:divBdr>
          <w:divsChild>
            <w:div w:id="1622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1010">
      <w:bodyDiv w:val="1"/>
      <w:marLeft w:val="0"/>
      <w:marRight w:val="0"/>
      <w:marTop w:val="0"/>
      <w:marBottom w:val="0"/>
      <w:divBdr>
        <w:top w:val="none" w:sz="0" w:space="0" w:color="auto"/>
        <w:left w:val="none" w:sz="0" w:space="0" w:color="auto"/>
        <w:bottom w:val="none" w:sz="0" w:space="0" w:color="auto"/>
        <w:right w:val="none" w:sz="0" w:space="0" w:color="auto"/>
      </w:divBdr>
      <w:divsChild>
        <w:div w:id="573903094">
          <w:marLeft w:val="0"/>
          <w:marRight w:val="0"/>
          <w:marTop w:val="0"/>
          <w:marBottom w:val="0"/>
          <w:divBdr>
            <w:top w:val="none" w:sz="0" w:space="0" w:color="auto"/>
            <w:left w:val="none" w:sz="0" w:space="0" w:color="auto"/>
            <w:bottom w:val="none" w:sz="0" w:space="0" w:color="auto"/>
            <w:right w:val="none" w:sz="0" w:space="0" w:color="auto"/>
          </w:divBdr>
          <w:divsChild>
            <w:div w:id="4658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5904">
      <w:bodyDiv w:val="1"/>
      <w:marLeft w:val="0"/>
      <w:marRight w:val="0"/>
      <w:marTop w:val="0"/>
      <w:marBottom w:val="0"/>
      <w:divBdr>
        <w:top w:val="none" w:sz="0" w:space="0" w:color="auto"/>
        <w:left w:val="none" w:sz="0" w:space="0" w:color="auto"/>
        <w:bottom w:val="none" w:sz="0" w:space="0" w:color="auto"/>
        <w:right w:val="none" w:sz="0" w:space="0" w:color="auto"/>
      </w:divBdr>
      <w:divsChild>
        <w:div w:id="956638385">
          <w:marLeft w:val="0"/>
          <w:marRight w:val="0"/>
          <w:marTop w:val="0"/>
          <w:marBottom w:val="0"/>
          <w:divBdr>
            <w:top w:val="none" w:sz="0" w:space="0" w:color="auto"/>
            <w:left w:val="none" w:sz="0" w:space="0" w:color="auto"/>
            <w:bottom w:val="none" w:sz="0" w:space="0" w:color="auto"/>
            <w:right w:val="none" w:sz="0" w:space="0" w:color="auto"/>
          </w:divBdr>
          <w:divsChild>
            <w:div w:id="9021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985">
      <w:bodyDiv w:val="1"/>
      <w:marLeft w:val="0"/>
      <w:marRight w:val="0"/>
      <w:marTop w:val="0"/>
      <w:marBottom w:val="0"/>
      <w:divBdr>
        <w:top w:val="none" w:sz="0" w:space="0" w:color="auto"/>
        <w:left w:val="none" w:sz="0" w:space="0" w:color="auto"/>
        <w:bottom w:val="none" w:sz="0" w:space="0" w:color="auto"/>
        <w:right w:val="none" w:sz="0" w:space="0" w:color="auto"/>
      </w:divBdr>
      <w:divsChild>
        <w:div w:id="344482808">
          <w:marLeft w:val="0"/>
          <w:marRight w:val="0"/>
          <w:marTop w:val="0"/>
          <w:marBottom w:val="0"/>
          <w:divBdr>
            <w:top w:val="none" w:sz="0" w:space="0" w:color="auto"/>
            <w:left w:val="none" w:sz="0" w:space="0" w:color="auto"/>
            <w:bottom w:val="none" w:sz="0" w:space="0" w:color="auto"/>
            <w:right w:val="none" w:sz="0" w:space="0" w:color="auto"/>
          </w:divBdr>
          <w:divsChild>
            <w:div w:id="1352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776">
      <w:bodyDiv w:val="1"/>
      <w:marLeft w:val="0"/>
      <w:marRight w:val="0"/>
      <w:marTop w:val="0"/>
      <w:marBottom w:val="0"/>
      <w:divBdr>
        <w:top w:val="none" w:sz="0" w:space="0" w:color="auto"/>
        <w:left w:val="none" w:sz="0" w:space="0" w:color="auto"/>
        <w:bottom w:val="none" w:sz="0" w:space="0" w:color="auto"/>
        <w:right w:val="none" w:sz="0" w:space="0" w:color="auto"/>
      </w:divBdr>
      <w:divsChild>
        <w:div w:id="798843749">
          <w:marLeft w:val="0"/>
          <w:marRight w:val="0"/>
          <w:marTop w:val="0"/>
          <w:marBottom w:val="0"/>
          <w:divBdr>
            <w:top w:val="none" w:sz="0" w:space="0" w:color="auto"/>
            <w:left w:val="none" w:sz="0" w:space="0" w:color="auto"/>
            <w:bottom w:val="none" w:sz="0" w:space="0" w:color="auto"/>
            <w:right w:val="none" w:sz="0" w:space="0" w:color="auto"/>
          </w:divBdr>
          <w:divsChild>
            <w:div w:id="132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3243">
      <w:bodyDiv w:val="1"/>
      <w:marLeft w:val="0"/>
      <w:marRight w:val="0"/>
      <w:marTop w:val="0"/>
      <w:marBottom w:val="0"/>
      <w:divBdr>
        <w:top w:val="none" w:sz="0" w:space="0" w:color="auto"/>
        <w:left w:val="none" w:sz="0" w:space="0" w:color="auto"/>
        <w:bottom w:val="none" w:sz="0" w:space="0" w:color="auto"/>
        <w:right w:val="none" w:sz="0" w:space="0" w:color="auto"/>
      </w:divBdr>
      <w:divsChild>
        <w:div w:id="811290294">
          <w:marLeft w:val="0"/>
          <w:marRight w:val="0"/>
          <w:marTop w:val="0"/>
          <w:marBottom w:val="0"/>
          <w:divBdr>
            <w:top w:val="none" w:sz="0" w:space="0" w:color="auto"/>
            <w:left w:val="none" w:sz="0" w:space="0" w:color="auto"/>
            <w:bottom w:val="none" w:sz="0" w:space="0" w:color="auto"/>
            <w:right w:val="none" w:sz="0" w:space="0" w:color="auto"/>
          </w:divBdr>
          <w:divsChild>
            <w:div w:id="1608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033">
      <w:bodyDiv w:val="1"/>
      <w:marLeft w:val="0"/>
      <w:marRight w:val="0"/>
      <w:marTop w:val="0"/>
      <w:marBottom w:val="0"/>
      <w:divBdr>
        <w:top w:val="none" w:sz="0" w:space="0" w:color="auto"/>
        <w:left w:val="none" w:sz="0" w:space="0" w:color="auto"/>
        <w:bottom w:val="none" w:sz="0" w:space="0" w:color="auto"/>
        <w:right w:val="none" w:sz="0" w:space="0" w:color="auto"/>
      </w:divBdr>
      <w:divsChild>
        <w:div w:id="1418743021">
          <w:marLeft w:val="0"/>
          <w:marRight w:val="0"/>
          <w:marTop w:val="0"/>
          <w:marBottom w:val="0"/>
          <w:divBdr>
            <w:top w:val="none" w:sz="0" w:space="0" w:color="auto"/>
            <w:left w:val="none" w:sz="0" w:space="0" w:color="auto"/>
            <w:bottom w:val="none" w:sz="0" w:space="0" w:color="auto"/>
            <w:right w:val="none" w:sz="0" w:space="0" w:color="auto"/>
          </w:divBdr>
          <w:divsChild>
            <w:div w:id="1571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926">
      <w:bodyDiv w:val="1"/>
      <w:marLeft w:val="0"/>
      <w:marRight w:val="0"/>
      <w:marTop w:val="0"/>
      <w:marBottom w:val="0"/>
      <w:divBdr>
        <w:top w:val="none" w:sz="0" w:space="0" w:color="auto"/>
        <w:left w:val="none" w:sz="0" w:space="0" w:color="auto"/>
        <w:bottom w:val="none" w:sz="0" w:space="0" w:color="auto"/>
        <w:right w:val="none" w:sz="0" w:space="0" w:color="auto"/>
      </w:divBdr>
      <w:divsChild>
        <w:div w:id="1326010819">
          <w:marLeft w:val="0"/>
          <w:marRight w:val="0"/>
          <w:marTop w:val="0"/>
          <w:marBottom w:val="0"/>
          <w:divBdr>
            <w:top w:val="none" w:sz="0" w:space="0" w:color="auto"/>
            <w:left w:val="none" w:sz="0" w:space="0" w:color="auto"/>
            <w:bottom w:val="none" w:sz="0" w:space="0" w:color="auto"/>
            <w:right w:val="none" w:sz="0" w:space="0" w:color="auto"/>
          </w:divBdr>
          <w:divsChild>
            <w:div w:id="2744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478">
      <w:bodyDiv w:val="1"/>
      <w:marLeft w:val="0"/>
      <w:marRight w:val="0"/>
      <w:marTop w:val="0"/>
      <w:marBottom w:val="0"/>
      <w:divBdr>
        <w:top w:val="none" w:sz="0" w:space="0" w:color="auto"/>
        <w:left w:val="none" w:sz="0" w:space="0" w:color="auto"/>
        <w:bottom w:val="none" w:sz="0" w:space="0" w:color="auto"/>
        <w:right w:val="none" w:sz="0" w:space="0" w:color="auto"/>
      </w:divBdr>
      <w:divsChild>
        <w:div w:id="1518813160">
          <w:marLeft w:val="0"/>
          <w:marRight w:val="0"/>
          <w:marTop w:val="0"/>
          <w:marBottom w:val="0"/>
          <w:divBdr>
            <w:top w:val="none" w:sz="0" w:space="0" w:color="auto"/>
            <w:left w:val="none" w:sz="0" w:space="0" w:color="auto"/>
            <w:bottom w:val="none" w:sz="0" w:space="0" w:color="auto"/>
            <w:right w:val="none" w:sz="0" w:space="0" w:color="auto"/>
          </w:divBdr>
          <w:divsChild>
            <w:div w:id="1528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9465">
      <w:bodyDiv w:val="1"/>
      <w:marLeft w:val="0"/>
      <w:marRight w:val="0"/>
      <w:marTop w:val="0"/>
      <w:marBottom w:val="0"/>
      <w:divBdr>
        <w:top w:val="none" w:sz="0" w:space="0" w:color="auto"/>
        <w:left w:val="none" w:sz="0" w:space="0" w:color="auto"/>
        <w:bottom w:val="none" w:sz="0" w:space="0" w:color="auto"/>
        <w:right w:val="none" w:sz="0" w:space="0" w:color="auto"/>
      </w:divBdr>
      <w:divsChild>
        <w:div w:id="1703507037">
          <w:marLeft w:val="0"/>
          <w:marRight w:val="0"/>
          <w:marTop w:val="0"/>
          <w:marBottom w:val="0"/>
          <w:divBdr>
            <w:top w:val="none" w:sz="0" w:space="0" w:color="auto"/>
            <w:left w:val="none" w:sz="0" w:space="0" w:color="auto"/>
            <w:bottom w:val="none" w:sz="0" w:space="0" w:color="auto"/>
            <w:right w:val="none" w:sz="0" w:space="0" w:color="auto"/>
          </w:divBdr>
          <w:divsChild>
            <w:div w:id="923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562">
      <w:bodyDiv w:val="1"/>
      <w:marLeft w:val="0"/>
      <w:marRight w:val="0"/>
      <w:marTop w:val="0"/>
      <w:marBottom w:val="0"/>
      <w:divBdr>
        <w:top w:val="none" w:sz="0" w:space="0" w:color="auto"/>
        <w:left w:val="none" w:sz="0" w:space="0" w:color="auto"/>
        <w:bottom w:val="none" w:sz="0" w:space="0" w:color="auto"/>
        <w:right w:val="none" w:sz="0" w:space="0" w:color="auto"/>
      </w:divBdr>
      <w:divsChild>
        <w:div w:id="2111506604">
          <w:marLeft w:val="0"/>
          <w:marRight w:val="0"/>
          <w:marTop w:val="0"/>
          <w:marBottom w:val="0"/>
          <w:divBdr>
            <w:top w:val="none" w:sz="0" w:space="0" w:color="auto"/>
            <w:left w:val="none" w:sz="0" w:space="0" w:color="auto"/>
            <w:bottom w:val="none" w:sz="0" w:space="0" w:color="auto"/>
            <w:right w:val="none" w:sz="0" w:space="0" w:color="auto"/>
          </w:divBdr>
          <w:divsChild>
            <w:div w:id="20910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9139">
      <w:bodyDiv w:val="1"/>
      <w:marLeft w:val="0"/>
      <w:marRight w:val="0"/>
      <w:marTop w:val="0"/>
      <w:marBottom w:val="0"/>
      <w:divBdr>
        <w:top w:val="none" w:sz="0" w:space="0" w:color="auto"/>
        <w:left w:val="none" w:sz="0" w:space="0" w:color="auto"/>
        <w:bottom w:val="none" w:sz="0" w:space="0" w:color="auto"/>
        <w:right w:val="none" w:sz="0" w:space="0" w:color="auto"/>
      </w:divBdr>
      <w:divsChild>
        <w:div w:id="919212361">
          <w:marLeft w:val="0"/>
          <w:marRight w:val="0"/>
          <w:marTop w:val="0"/>
          <w:marBottom w:val="0"/>
          <w:divBdr>
            <w:top w:val="none" w:sz="0" w:space="0" w:color="auto"/>
            <w:left w:val="none" w:sz="0" w:space="0" w:color="auto"/>
            <w:bottom w:val="none" w:sz="0" w:space="0" w:color="auto"/>
            <w:right w:val="none" w:sz="0" w:space="0" w:color="auto"/>
          </w:divBdr>
        </w:div>
        <w:div w:id="1883245460">
          <w:marLeft w:val="0"/>
          <w:marRight w:val="0"/>
          <w:marTop w:val="0"/>
          <w:marBottom w:val="0"/>
          <w:divBdr>
            <w:top w:val="none" w:sz="0" w:space="0" w:color="auto"/>
            <w:left w:val="none" w:sz="0" w:space="0" w:color="auto"/>
            <w:bottom w:val="none" w:sz="0" w:space="0" w:color="auto"/>
            <w:right w:val="none" w:sz="0" w:space="0" w:color="auto"/>
          </w:divBdr>
          <w:divsChild>
            <w:div w:id="1455906572">
              <w:marLeft w:val="0"/>
              <w:marRight w:val="0"/>
              <w:marTop w:val="0"/>
              <w:marBottom w:val="225"/>
              <w:divBdr>
                <w:top w:val="none" w:sz="0" w:space="0" w:color="auto"/>
                <w:left w:val="none" w:sz="0" w:space="0" w:color="auto"/>
                <w:bottom w:val="none" w:sz="0" w:space="0" w:color="auto"/>
                <w:right w:val="none" w:sz="0" w:space="0" w:color="auto"/>
              </w:divBdr>
              <w:divsChild>
                <w:div w:id="451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00005">
      <w:bodyDiv w:val="1"/>
      <w:marLeft w:val="0"/>
      <w:marRight w:val="0"/>
      <w:marTop w:val="0"/>
      <w:marBottom w:val="0"/>
      <w:divBdr>
        <w:top w:val="none" w:sz="0" w:space="0" w:color="auto"/>
        <w:left w:val="none" w:sz="0" w:space="0" w:color="auto"/>
        <w:bottom w:val="none" w:sz="0" w:space="0" w:color="auto"/>
        <w:right w:val="none" w:sz="0" w:space="0" w:color="auto"/>
      </w:divBdr>
      <w:divsChild>
        <w:div w:id="243687583">
          <w:marLeft w:val="0"/>
          <w:marRight w:val="0"/>
          <w:marTop w:val="0"/>
          <w:marBottom w:val="0"/>
          <w:divBdr>
            <w:top w:val="none" w:sz="0" w:space="0" w:color="auto"/>
            <w:left w:val="none" w:sz="0" w:space="0" w:color="auto"/>
            <w:bottom w:val="none" w:sz="0" w:space="0" w:color="auto"/>
            <w:right w:val="none" w:sz="0" w:space="0" w:color="auto"/>
          </w:divBdr>
          <w:divsChild>
            <w:div w:id="5234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4306">
      <w:bodyDiv w:val="1"/>
      <w:marLeft w:val="0"/>
      <w:marRight w:val="0"/>
      <w:marTop w:val="0"/>
      <w:marBottom w:val="0"/>
      <w:divBdr>
        <w:top w:val="none" w:sz="0" w:space="0" w:color="auto"/>
        <w:left w:val="none" w:sz="0" w:space="0" w:color="auto"/>
        <w:bottom w:val="none" w:sz="0" w:space="0" w:color="auto"/>
        <w:right w:val="none" w:sz="0" w:space="0" w:color="auto"/>
      </w:divBdr>
      <w:divsChild>
        <w:div w:id="1377663684">
          <w:marLeft w:val="0"/>
          <w:marRight w:val="0"/>
          <w:marTop w:val="0"/>
          <w:marBottom w:val="0"/>
          <w:divBdr>
            <w:top w:val="none" w:sz="0" w:space="0" w:color="auto"/>
            <w:left w:val="none" w:sz="0" w:space="0" w:color="auto"/>
            <w:bottom w:val="none" w:sz="0" w:space="0" w:color="auto"/>
            <w:right w:val="none" w:sz="0" w:space="0" w:color="auto"/>
          </w:divBdr>
          <w:divsChild>
            <w:div w:id="614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3295">
      <w:bodyDiv w:val="1"/>
      <w:marLeft w:val="0"/>
      <w:marRight w:val="0"/>
      <w:marTop w:val="0"/>
      <w:marBottom w:val="0"/>
      <w:divBdr>
        <w:top w:val="none" w:sz="0" w:space="0" w:color="auto"/>
        <w:left w:val="none" w:sz="0" w:space="0" w:color="auto"/>
        <w:bottom w:val="none" w:sz="0" w:space="0" w:color="auto"/>
        <w:right w:val="none" w:sz="0" w:space="0" w:color="auto"/>
      </w:divBdr>
      <w:divsChild>
        <w:div w:id="1663269914">
          <w:marLeft w:val="0"/>
          <w:marRight w:val="0"/>
          <w:marTop w:val="0"/>
          <w:marBottom w:val="300"/>
          <w:divBdr>
            <w:top w:val="none" w:sz="0" w:space="0" w:color="auto"/>
            <w:left w:val="none" w:sz="0" w:space="0" w:color="auto"/>
            <w:bottom w:val="none" w:sz="0" w:space="0" w:color="auto"/>
            <w:right w:val="none" w:sz="0" w:space="0" w:color="auto"/>
          </w:divBdr>
        </w:div>
        <w:div w:id="370032683">
          <w:marLeft w:val="0"/>
          <w:marRight w:val="0"/>
          <w:marTop w:val="495"/>
          <w:marBottom w:val="630"/>
          <w:divBdr>
            <w:top w:val="none" w:sz="0" w:space="0" w:color="auto"/>
            <w:left w:val="none" w:sz="0" w:space="0" w:color="auto"/>
            <w:bottom w:val="none" w:sz="0" w:space="0" w:color="auto"/>
            <w:right w:val="none" w:sz="0" w:space="0" w:color="auto"/>
          </w:divBdr>
        </w:div>
      </w:divsChild>
    </w:div>
    <w:div w:id="1288513501">
      <w:bodyDiv w:val="1"/>
      <w:marLeft w:val="0"/>
      <w:marRight w:val="0"/>
      <w:marTop w:val="0"/>
      <w:marBottom w:val="0"/>
      <w:divBdr>
        <w:top w:val="none" w:sz="0" w:space="0" w:color="auto"/>
        <w:left w:val="none" w:sz="0" w:space="0" w:color="auto"/>
        <w:bottom w:val="none" w:sz="0" w:space="0" w:color="auto"/>
        <w:right w:val="none" w:sz="0" w:space="0" w:color="auto"/>
      </w:divBdr>
      <w:divsChild>
        <w:div w:id="2135059052">
          <w:marLeft w:val="0"/>
          <w:marRight w:val="0"/>
          <w:marTop w:val="0"/>
          <w:marBottom w:val="0"/>
          <w:divBdr>
            <w:top w:val="none" w:sz="0" w:space="0" w:color="auto"/>
            <w:left w:val="none" w:sz="0" w:space="0" w:color="auto"/>
            <w:bottom w:val="none" w:sz="0" w:space="0" w:color="auto"/>
            <w:right w:val="none" w:sz="0" w:space="0" w:color="auto"/>
          </w:divBdr>
          <w:divsChild>
            <w:div w:id="6246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0148">
      <w:bodyDiv w:val="1"/>
      <w:marLeft w:val="0"/>
      <w:marRight w:val="0"/>
      <w:marTop w:val="0"/>
      <w:marBottom w:val="0"/>
      <w:divBdr>
        <w:top w:val="none" w:sz="0" w:space="0" w:color="auto"/>
        <w:left w:val="none" w:sz="0" w:space="0" w:color="auto"/>
        <w:bottom w:val="none" w:sz="0" w:space="0" w:color="auto"/>
        <w:right w:val="none" w:sz="0" w:space="0" w:color="auto"/>
      </w:divBdr>
      <w:divsChild>
        <w:div w:id="1951546371">
          <w:marLeft w:val="0"/>
          <w:marRight w:val="0"/>
          <w:marTop w:val="0"/>
          <w:marBottom w:val="0"/>
          <w:divBdr>
            <w:top w:val="none" w:sz="0" w:space="0" w:color="auto"/>
            <w:left w:val="none" w:sz="0" w:space="0" w:color="auto"/>
            <w:bottom w:val="none" w:sz="0" w:space="0" w:color="auto"/>
            <w:right w:val="none" w:sz="0" w:space="0" w:color="auto"/>
          </w:divBdr>
          <w:divsChild>
            <w:div w:id="5592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447">
      <w:bodyDiv w:val="1"/>
      <w:marLeft w:val="0"/>
      <w:marRight w:val="0"/>
      <w:marTop w:val="0"/>
      <w:marBottom w:val="0"/>
      <w:divBdr>
        <w:top w:val="none" w:sz="0" w:space="0" w:color="auto"/>
        <w:left w:val="none" w:sz="0" w:space="0" w:color="auto"/>
        <w:bottom w:val="none" w:sz="0" w:space="0" w:color="auto"/>
        <w:right w:val="none" w:sz="0" w:space="0" w:color="auto"/>
      </w:divBdr>
      <w:divsChild>
        <w:div w:id="698310932">
          <w:marLeft w:val="0"/>
          <w:marRight w:val="0"/>
          <w:marTop w:val="0"/>
          <w:marBottom w:val="0"/>
          <w:divBdr>
            <w:top w:val="none" w:sz="0" w:space="0" w:color="auto"/>
            <w:left w:val="none" w:sz="0" w:space="0" w:color="auto"/>
            <w:bottom w:val="none" w:sz="0" w:space="0" w:color="auto"/>
            <w:right w:val="none" w:sz="0" w:space="0" w:color="auto"/>
          </w:divBdr>
          <w:divsChild>
            <w:div w:id="1926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6430">
      <w:bodyDiv w:val="1"/>
      <w:marLeft w:val="0"/>
      <w:marRight w:val="0"/>
      <w:marTop w:val="0"/>
      <w:marBottom w:val="0"/>
      <w:divBdr>
        <w:top w:val="none" w:sz="0" w:space="0" w:color="auto"/>
        <w:left w:val="none" w:sz="0" w:space="0" w:color="auto"/>
        <w:bottom w:val="none" w:sz="0" w:space="0" w:color="auto"/>
        <w:right w:val="none" w:sz="0" w:space="0" w:color="auto"/>
      </w:divBdr>
      <w:divsChild>
        <w:div w:id="2117600242">
          <w:marLeft w:val="0"/>
          <w:marRight w:val="0"/>
          <w:marTop w:val="0"/>
          <w:marBottom w:val="0"/>
          <w:divBdr>
            <w:top w:val="none" w:sz="0" w:space="0" w:color="auto"/>
            <w:left w:val="none" w:sz="0" w:space="0" w:color="auto"/>
            <w:bottom w:val="none" w:sz="0" w:space="0" w:color="auto"/>
            <w:right w:val="none" w:sz="0" w:space="0" w:color="auto"/>
          </w:divBdr>
          <w:divsChild>
            <w:div w:id="6840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445">
      <w:bodyDiv w:val="1"/>
      <w:marLeft w:val="0"/>
      <w:marRight w:val="0"/>
      <w:marTop w:val="0"/>
      <w:marBottom w:val="0"/>
      <w:divBdr>
        <w:top w:val="none" w:sz="0" w:space="0" w:color="auto"/>
        <w:left w:val="none" w:sz="0" w:space="0" w:color="auto"/>
        <w:bottom w:val="none" w:sz="0" w:space="0" w:color="auto"/>
        <w:right w:val="none" w:sz="0" w:space="0" w:color="auto"/>
      </w:divBdr>
      <w:divsChild>
        <w:div w:id="993919755">
          <w:marLeft w:val="0"/>
          <w:marRight w:val="0"/>
          <w:marTop w:val="0"/>
          <w:marBottom w:val="0"/>
          <w:divBdr>
            <w:top w:val="none" w:sz="0" w:space="0" w:color="auto"/>
            <w:left w:val="none" w:sz="0" w:space="0" w:color="auto"/>
            <w:bottom w:val="none" w:sz="0" w:space="0" w:color="auto"/>
            <w:right w:val="none" w:sz="0" w:space="0" w:color="auto"/>
          </w:divBdr>
          <w:divsChild>
            <w:div w:id="6607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2193">
      <w:bodyDiv w:val="1"/>
      <w:marLeft w:val="0"/>
      <w:marRight w:val="0"/>
      <w:marTop w:val="0"/>
      <w:marBottom w:val="0"/>
      <w:divBdr>
        <w:top w:val="none" w:sz="0" w:space="0" w:color="auto"/>
        <w:left w:val="none" w:sz="0" w:space="0" w:color="auto"/>
        <w:bottom w:val="none" w:sz="0" w:space="0" w:color="auto"/>
        <w:right w:val="none" w:sz="0" w:space="0" w:color="auto"/>
      </w:divBdr>
      <w:divsChild>
        <w:div w:id="2070566026">
          <w:marLeft w:val="0"/>
          <w:marRight w:val="0"/>
          <w:marTop w:val="0"/>
          <w:marBottom w:val="0"/>
          <w:divBdr>
            <w:top w:val="none" w:sz="0" w:space="0" w:color="auto"/>
            <w:left w:val="none" w:sz="0" w:space="0" w:color="auto"/>
            <w:bottom w:val="none" w:sz="0" w:space="0" w:color="auto"/>
            <w:right w:val="none" w:sz="0" w:space="0" w:color="auto"/>
          </w:divBdr>
          <w:divsChild>
            <w:div w:id="2154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812">
      <w:bodyDiv w:val="1"/>
      <w:marLeft w:val="0"/>
      <w:marRight w:val="0"/>
      <w:marTop w:val="0"/>
      <w:marBottom w:val="0"/>
      <w:divBdr>
        <w:top w:val="none" w:sz="0" w:space="0" w:color="auto"/>
        <w:left w:val="none" w:sz="0" w:space="0" w:color="auto"/>
        <w:bottom w:val="none" w:sz="0" w:space="0" w:color="auto"/>
        <w:right w:val="none" w:sz="0" w:space="0" w:color="auto"/>
      </w:divBdr>
      <w:divsChild>
        <w:div w:id="1806849412">
          <w:marLeft w:val="0"/>
          <w:marRight w:val="0"/>
          <w:marTop w:val="0"/>
          <w:marBottom w:val="0"/>
          <w:divBdr>
            <w:top w:val="none" w:sz="0" w:space="0" w:color="auto"/>
            <w:left w:val="none" w:sz="0" w:space="0" w:color="auto"/>
            <w:bottom w:val="none" w:sz="0" w:space="0" w:color="auto"/>
            <w:right w:val="none" w:sz="0" w:space="0" w:color="auto"/>
          </w:divBdr>
          <w:divsChild>
            <w:div w:id="30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628">
      <w:bodyDiv w:val="1"/>
      <w:marLeft w:val="0"/>
      <w:marRight w:val="0"/>
      <w:marTop w:val="0"/>
      <w:marBottom w:val="0"/>
      <w:divBdr>
        <w:top w:val="none" w:sz="0" w:space="0" w:color="auto"/>
        <w:left w:val="none" w:sz="0" w:space="0" w:color="auto"/>
        <w:bottom w:val="none" w:sz="0" w:space="0" w:color="auto"/>
        <w:right w:val="none" w:sz="0" w:space="0" w:color="auto"/>
      </w:divBdr>
      <w:divsChild>
        <w:div w:id="702097726">
          <w:marLeft w:val="0"/>
          <w:marRight w:val="0"/>
          <w:marTop w:val="0"/>
          <w:marBottom w:val="0"/>
          <w:divBdr>
            <w:top w:val="none" w:sz="0" w:space="0" w:color="auto"/>
            <w:left w:val="none" w:sz="0" w:space="0" w:color="auto"/>
            <w:bottom w:val="none" w:sz="0" w:space="0" w:color="auto"/>
            <w:right w:val="none" w:sz="0" w:space="0" w:color="auto"/>
          </w:divBdr>
          <w:divsChild>
            <w:div w:id="1682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410">
      <w:bodyDiv w:val="1"/>
      <w:marLeft w:val="0"/>
      <w:marRight w:val="0"/>
      <w:marTop w:val="0"/>
      <w:marBottom w:val="0"/>
      <w:divBdr>
        <w:top w:val="none" w:sz="0" w:space="0" w:color="auto"/>
        <w:left w:val="none" w:sz="0" w:space="0" w:color="auto"/>
        <w:bottom w:val="none" w:sz="0" w:space="0" w:color="auto"/>
        <w:right w:val="none" w:sz="0" w:space="0" w:color="auto"/>
      </w:divBdr>
      <w:divsChild>
        <w:div w:id="114521672">
          <w:marLeft w:val="0"/>
          <w:marRight w:val="0"/>
          <w:marTop w:val="0"/>
          <w:marBottom w:val="0"/>
          <w:divBdr>
            <w:top w:val="none" w:sz="0" w:space="0" w:color="auto"/>
            <w:left w:val="none" w:sz="0" w:space="0" w:color="auto"/>
            <w:bottom w:val="none" w:sz="0" w:space="0" w:color="auto"/>
            <w:right w:val="none" w:sz="0" w:space="0" w:color="auto"/>
          </w:divBdr>
          <w:divsChild>
            <w:div w:id="484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5670">
      <w:bodyDiv w:val="1"/>
      <w:marLeft w:val="0"/>
      <w:marRight w:val="0"/>
      <w:marTop w:val="0"/>
      <w:marBottom w:val="0"/>
      <w:divBdr>
        <w:top w:val="none" w:sz="0" w:space="0" w:color="auto"/>
        <w:left w:val="none" w:sz="0" w:space="0" w:color="auto"/>
        <w:bottom w:val="none" w:sz="0" w:space="0" w:color="auto"/>
        <w:right w:val="none" w:sz="0" w:space="0" w:color="auto"/>
      </w:divBdr>
      <w:divsChild>
        <w:div w:id="515268216">
          <w:marLeft w:val="0"/>
          <w:marRight w:val="0"/>
          <w:marTop w:val="0"/>
          <w:marBottom w:val="0"/>
          <w:divBdr>
            <w:top w:val="none" w:sz="0" w:space="0" w:color="auto"/>
            <w:left w:val="none" w:sz="0" w:space="0" w:color="auto"/>
            <w:bottom w:val="none" w:sz="0" w:space="0" w:color="auto"/>
            <w:right w:val="none" w:sz="0" w:space="0" w:color="auto"/>
          </w:divBdr>
          <w:divsChild>
            <w:div w:id="12639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3524">
      <w:bodyDiv w:val="1"/>
      <w:marLeft w:val="0"/>
      <w:marRight w:val="0"/>
      <w:marTop w:val="0"/>
      <w:marBottom w:val="0"/>
      <w:divBdr>
        <w:top w:val="none" w:sz="0" w:space="0" w:color="auto"/>
        <w:left w:val="none" w:sz="0" w:space="0" w:color="auto"/>
        <w:bottom w:val="none" w:sz="0" w:space="0" w:color="auto"/>
        <w:right w:val="none" w:sz="0" w:space="0" w:color="auto"/>
      </w:divBdr>
      <w:divsChild>
        <w:div w:id="2061322117">
          <w:marLeft w:val="0"/>
          <w:marRight w:val="0"/>
          <w:marTop w:val="0"/>
          <w:marBottom w:val="0"/>
          <w:divBdr>
            <w:top w:val="none" w:sz="0" w:space="0" w:color="auto"/>
            <w:left w:val="none" w:sz="0" w:space="0" w:color="auto"/>
            <w:bottom w:val="none" w:sz="0" w:space="0" w:color="auto"/>
            <w:right w:val="none" w:sz="0" w:space="0" w:color="auto"/>
          </w:divBdr>
          <w:divsChild>
            <w:div w:id="2092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489">
      <w:bodyDiv w:val="1"/>
      <w:marLeft w:val="0"/>
      <w:marRight w:val="0"/>
      <w:marTop w:val="0"/>
      <w:marBottom w:val="0"/>
      <w:divBdr>
        <w:top w:val="none" w:sz="0" w:space="0" w:color="auto"/>
        <w:left w:val="none" w:sz="0" w:space="0" w:color="auto"/>
        <w:bottom w:val="none" w:sz="0" w:space="0" w:color="auto"/>
        <w:right w:val="none" w:sz="0" w:space="0" w:color="auto"/>
      </w:divBdr>
      <w:divsChild>
        <w:div w:id="882328319">
          <w:marLeft w:val="0"/>
          <w:marRight w:val="0"/>
          <w:marTop w:val="0"/>
          <w:marBottom w:val="0"/>
          <w:divBdr>
            <w:top w:val="none" w:sz="0" w:space="0" w:color="auto"/>
            <w:left w:val="none" w:sz="0" w:space="0" w:color="auto"/>
            <w:bottom w:val="none" w:sz="0" w:space="0" w:color="auto"/>
            <w:right w:val="none" w:sz="0" w:space="0" w:color="auto"/>
          </w:divBdr>
          <w:divsChild>
            <w:div w:id="6694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5466">
      <w:bodyDiv w:val="1"/>
      <w:marLeft w:val="0"/>
      <w:marRight w:val="0"/>
      <w:marTop w:val="0"/>
      <w:marBottom w:val="0"/>
      <w:divBdr>
        <w:top w:val="none" w:sz="0" w:space="0" w:color="auto"/>
        <w:left w:val="none" w:sz="0" w:space="0" w:color="auto"/>
        <w:bottom w:val="none" w:sz="0" w:space="0" w:color="auto"/>
        <w:right w:val="none" w:sz="0" w:space="0" w:color="auto"/>
      </w:divBdr>
      <w:divsChild>
        <w:div w:id="200287190">
          <w:marLeft w:val="0"/>
          <w:marRight w:val="0"/>
          <w:marTop w:val="0"/>
          <w:marBottom w:val="0"/>
          <w:divBdr>
            <w:top w:val="none" w:sz="0" w:space="0" w:color="auto"/>
            <w:left w:val="none" w:sz="0" w:space="0" w:color="auto"/>
            <w:bottom w:val="none" w:sz="0" w:space="0" w:color="auto"/>
            <w:right w:val="none" w:sz="0" w:space="0" w:color="auto"/>
          </w:divBdr>
          <w:divsChild>
            <w:div w:id="1407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7811">
      <w:bodyDiv w:val="1"/>
      <w:marLeft w:val="0"/>
      <w:marRight w:val="0"/>
      <w:marTop w:val="0"/>
      <w:marBottom w:val="0"/>
      <w:divBdr>
        <w:top w:val="none" w:sz="0" w:space="0" w:color="auto"/>
        <w:left w:val="none" w:sz="0" w:space="0" w:color="auto"/>
        <w:bottom w:val="none" w:sz="0" w:space="0" w:color="auto"/>
        <w:right w:val="none" w:sz="0" w:space="0" w:color="auto"/>
      </w:divBdr>
      <w:divsChild>
        <w:div w:id="317736230">
          <w:marLeft w:val="0"/>
          <w:marRight w:val="0"/>
          <w:marTop w:val="0"/>
          <w:marBottom w:val="0"/>
          <w:divBdr>
            <w:top w:val="none" w:sz="0" w:space="0" w:color="auto"/>
            <w:left w:val="none" w:sz="0" w:space="0" w:color="auto"/>
            <w:bottom w:val="none" w:sz="0" w:space="0" w:color="auto"/>
            <w:right w:val="none" w:sz="0" w:space="0" w:color="auto"/>
          </w:divBdr>
          <w:divsChild>
            <w:div w:id="129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9466">
      <w:bodyDiv w:val="1"/>
      <w:marLeft w:val="0"/>
      <w:marRight w:val="0"/>
      <w:marTop w:val="0"/>
      <w:marBottom w:val="0"/>
      <w:divBdr>
        <w:top w:val="none" w:sz="0" w:space="0" w:color="auto"/>
        <w:left w:val="none" w:sz="0" w:space="0" w:color="auto"/>
        <w:bottom w:val="none" w:sz="0" w:space="0" w:color="auto"/>
        <w:right w:val="none" w:sz="0" w:space="0" w:color="auto"/>
      </w:divBdr>
      <w:divsChild>
        <w:div w:id="934943278">
          <w:marLeft w:val="0"/>
          <w:marRight w:val="0"/>
          <w:marTop w:val="0"/>
          <w:marBottom w:val="0"/>
          <w:divBdr>
            <w:top w:val="none" w:sz="0" w:space="0" w:color="auto"/>
            <w:left w:val="none" w:sz="0" w:space="0" w:color="auto"/>
            <w:bottom w:val="none" w:sz="0" w:space="0" w:color="auto"/>
            <w:right w:val="none" w:sz="0" w:space="0" w:color="auto"/>
          </w:divBdr>
          <w:divsChild>
            <w:div w:id="1728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364">
      <w:bodyDiv w:val="1"/>
      <w:marLeft w:val="0"/>
      <w:marRight w:val="0"/>
      <w:marTop w:val="0"/>
      <w:marBottom w:val="0"/>
      <w:divBdr>
        <w:top w:val="none" w:sz="0" w:space="0" w:color="auto"/>
        <w:left w:val="none" w:sz="0" w:space="0" w:color="auto"/>
        <w:bottom w:val="none" w:sz="0" w:space="0" w:color="auto"/>
        <w:right w:val="none" w:sz="0" w:space="0" w:color="auto"/>
      </w:divBdr>
      <w:divsChild>
        <w:div w:id="1462921839">
          <w:marLeft w:val="0"/>
          <w:marRight w:val="0"/>
          <w:marTop w:val="0"/>
          <w:marBottom w:val="0"/>
          <w:divBdr>
            <w:top w:val="none" w:sz="0" w:space="0" w:color="auto"/>
            <w:left w:val="none" w:sz="0" w:space="0" w:color="auto"/>
            <w:bottom w:val="none" w:sz="0" w:space="0" w:color="auto"/>
            <w:right w:val="none" w:sz="0" w:space="0" w:color="auto"/>
          </w:divBdr>
          <w:divsChild>
            <w:div w:id="7023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189">
      <w:bodyDiv w:val="1"/>
      <w:marLeft w:val="0"/>
      <w:marRight w:val="0"/>
      <w:marTop w:val="0"/>
      <w:marBottom w:val="0"/>
      <w:divBdr>
        <w:top w:val="none" w:sz="0" w:space="0" w:color="auto"/>
        <w:left w:val="none" w:sz="0" w:space="0" w:color="auto"/>
        <w:bottom w:val="none" w:sz="0" w:space="0" w:color="auto"/>
        <w:right w:val="none" w:sz="0" w:space="0" w:color="auto"/>
      </w:divBdr>
    </w:div>
    <w:div w:id="1570069909">
      <w:bodyDiv w:val="1"/>
      <w:marLeft w:val="0"/>
      <w:marRight w:val="0"/>
      <w:marTop w:val="0"/>
      <w:marBottom w:val="0"/>
      <w:divBdr>
        <w:top w:val="none" w:sz="0" w:space="0" w:color="auto"/>
        <w:left w:val="none" w:sz="0" w:space="0" w:color="auto"/>
        <w:bottom w:val="none" w:sz="0" w:space="0" w:color="auto"/>
        <w:right w:val="none" w:sz="0" w:space="0" w:color="auto"/>
      </w:divBdr>
      <w:divsChild>
        <w:div w:id="1705254736">
          <w:marLeft w:val="0"/>
          <w:marRight w:val="0"/>
          <w:marTop w:val="0"/>
          <w:marBottom w:val="0"/>
          <w:divBdr>
            <w:top w:val="none" w:sz="0" w:space="0" w:color="auto"/>
            <w:left w:val="none" w:sz="0" w:space="0" w:color="auto"/>
            <w:bottom w:val="none" w:sz="0" w:space="0" w:color="auto"/>
            <w:right w:val="none" w:sz="0" w:space="0" w:color="auto"/>
          </w:divBdr>
          <w:divsChild>
            <w:div w:id="14456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1110">
      <w:bodyDiv w:val="1"/>
      <w:marLeft w:val="0"/>
      <w:marRight w:val="0"/>
      <w:marTop w:val="0"/>
      <w:marBottom w:val="0"/>
      <w:divBdr>
        <w:top w:val="none" w:sz="0" w:space="0" w:color="auto"/>
        <w:left w:val="none" w:sz="0" w:space="0" w:color="auto"/>
        <w:bottom w:val="none" w:sz="0" w:space="0" w:color="auto"/>
        <w:right w:val="none" w:sz="0" w:space="0" w:color="auto"/>
      </w:divBdr>
      <w:divsChild>
        <w:div w:id="1754887919">
          <w:marLeft w:val="0"/>
          <w:marRight w:val="0"/>
          <w:marTop w:val="0"/>
          <w:marBottom w:val="0"/>
          <w:divBdr>
            <w:top w:val="none" w:sz="0" w:space="0" w:color="auto"/>
            <w:left w:val="none" w:sz="0" w:space="0" w:color="auto"/>
            <w:bottom w:val="none" w:sz="0" w:space="0" w:color="auto"/>
            <w:right w:val="none" w:sz="0" w:space="0" w:color="auto"/>
          </w:divBdr>
          <w:divsChild>
            <w:div w:id="2023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511">
      <w:bodyDiv w:val="1"/>
      <w:marLeft w:val="0"/>
      <w:marRight w:val="0"/>
      <w:marTop w:val="0"/>
      <w:marBottom w:val="0"/>
      <w:divBdr>
        <w:top w:val="none" w:sz="0" w:space="0" w:color="auto"/>
        <w:left w:val="none" w:sz="0" w:space="0" w:color="auto"/>
        <w:bottom w:val="none" w:sz="0" w:space="0" w:color="auto"/>
        <w:right w:val="none" w:sz="0" w:space="0" w:color="auto"/>
      </w:divBdr>
      <w:divsChild>
        <w:div w:id="116028583">
          <w:marLeft w:val="0"/>
          <w:marRight w:val="0"/>
          <w:marTop w:val="0"/>
          <w:marBottom w:val="0"/>
          <w:divBdr>
            <w:top w:val="none" w:sz="0" w:space="0" w:color="auto"/>
            <w:left w:val="none" w:sz="0" w:space="0" w:color="auto"/>
            <w:bottom w:val="none" w:sz="0" w:space="0" w:color="auto"/>
            <w:right w:val="none" w:sz="0" w:space="0" w:color="auto"/>
          </w:divBdr>
          <w:divsChild>
            <w:div w:id="20291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602">
      <w:bodyDiv w:val="1"/>
      <w:marLeft w:val="0"/>
      <w:marRight w:val="0"/>
      <w:marTop w:val="0"/>
      <w:marBottom w:val="0"/>
      <w:divBdr>
        <w:top w:val="none" w:sz="0" w:space="0" w:color="auto"/>
        <w:left w:val="none" w:sz="0" w:space="0" w:color="auto"/>
        <w:bottom w:val="none" w:sz="0" w:space="0" w:color="auto"/>
        <w:right w:val="none" w:sz="0" w:space="0" w:color="auto"/>
      </w:divBdr>
      <w:divsChild>
        <w:div w:id="321547351">
          <w:marLeft w:val="0"/>
          <w:marRight w:val="0"/>
          <w:marTop w:val="0"/>
          <w:marBottom w:val="0"/>
          <w:divBdr>
            <w:top w:val="none" w:sz="0" w:space="0" w:color="auto"/>
            <w:left w:val="none" w:sz="0" w:space="0" w:color="auto"/>
            <w:bottom w:val="none" w:sz="0" w:space="0" w:color="auto"/>
            <w:right w:val="none" w:sz="0" w:space="0" w:color="auto"/>
          </w:divBdr>
          <w:divsChild>
            <w:div w:id="1666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02">
      <w:bodyDiv w:val="1"/>
      <w:marLeft w:val="0"/>
      <w:marRight w:val="0"/>
      <w:marTop w:val="0"/>
      <w:marBottom w:val="0"/>
      <w:divBdr>
        <w:top w:val="none" w:sz="0" w:space="0" w:color="auto"/>
        <w:left w:val="none" w:sz="0" w:space="0" w:color="auto"/>
        <w:bottom w:val="none" w:sz="0" w:space="0" w:color="auto"/>
        <w:right w:val="none" w:sz="0" w:space="0" w:color="auto"/>
      </w:divBdr>
      <w:divsChild>
        <w:div w:id="822625838">
          <w:marLeft w:val="0"/>
          <w:marRight w:val="0"/>
          <w:marTop w:val="0"/>
          <w:marBottom w:val="0"/>
          <w:divBdr>
            <w:top w:val="none" w:sz="0" w:space="0" w:color="auto"/>
            <w:left w:val="none" w:sz="0" w:space="0" w:color="auto"/>
            <w:bottom w:val="none" w:sz="0" w:space="0" w:color="auto"/>
            <w:right w:val="none" w:sz="0" w:space="0" w:color="auto"/>
          </w:divBdr>
          <w:divsChild>
            <w:div w:id="12783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8477">
      <w:bodyDiv w:val="1"/>
      <w:marLeft w:val="0"/>
      <w:marRight w:val="0"/>
      <w:marTop w:val="0"/>
      <w:marBottom w:val="0"/>
      <w:divBdr>
        <w:top w:val="none" w:sz="0" w:space="0" w:color="auto"/>
        <w:left w:val="none" w:sz="0" w:space="0" w:color="auto"/>
        <w:bottom w:val="none" w:sz="0" w:space="0" w:color="auto"/>
        <w:right w:val="none" w:sz="0" w:space="0" w:color="auto"/>
      </w:divBdr>
      <w:divsChild>
        <w:div w:id="1374378967">
          <w:marLeft w:val="0"/>
          <w:marRight w:val="0"/>
          <w:marTop w:val="0"/>
          <w:marBottom w:val="0"/>
          <w:divBdr>
            <w:top w:val="none" w:sz="0" w:space="0" w:color="auto"/>
            <w:left w:val="none" w:sz="0" w:space="0" w:color="auto"/>
            <w:bottom w:val="none" w:sz="0" w:space="0" w:color="auto"/>
            <w:right w:val="none" w:sz="0" w:space="0" w:color="auto"/>
          </w:divBdr>
          <w:divsChild>
            <w:div w:id="549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64">
      <w:bodyDiv w:val="1"/>
      <w:marLeft w:val="0"/>
      <w:marRight w:val="0"/>
      <w:marTop w:val="0"/>
      <w:marBottom w:val="0"/>
      <w:divBdr>
        <w:top w:val="none" w:sz="0" w:space="0" w:color="auto"/>
        <w:left w:val="none" w:sz="0" w:space="0" w:color="auto"/>
        <w:bottom w:val="none" w:sz="0" w:space="0" w:color="auto"/>
        <w:right w:val="none" w:sz="0" w:space="0" w:color="auto"/>
      </w:divBdr>
      <w:divsChild>
        <w:div w:id="1073968691">
          <w:marLeft w:val="0"/>
          <w:marRight w:val="0"/>
          <w:marTop w:val="0"/>
          <w:marBottom w:val="300"/>
          <w:divBdr>
            <w:top w:val="none" w:sz="0" w:space="0" w:color="auto"/>
            <w:left w:val="none" w:sz="0" w:space="0" w:color="auto"/>
            <w:bottom w:val="none" w:sz="0" w:space="0" w:color="auto"/>
            <w:right w:val="none" w:sz="0" w:space="0" w:color="auto"/>
          </w:divBdr>
        </w:div>
        <w:div w:id="476455350">
          <w:marLeft w:val="0"/>
          <w:marRight w:val="0"/>
          <w:marTop w:val="495"/>
          <w:marBottom w:val="630"/>
          <w:divBdr>
            <w:top w:val="none" w:sz="0" w:space="0" w:color="auto"/>
            <w:left w:val="none" w:sz="0" w:space="0" w:color="auto"/>
            <w:bottom w:val="none" w:sz="0" w:space="0" w:color="auto"/>
            <w:right w:val="none" w:sz="0" w:space="0" w:color="auto"/>
          </w:divBdr>
        </w:div>
      </w:divsChild>
    </w:div>
    <w:div w:id="1632243227">
      <w:bodyDiv w:val="1"/>
      <w:marLeft w:val="0"/>
      <w:marRight w:val="0"/>
      <w:marTop w:val="0"/>
      <w:marBottom w:val="0"/>
      <w:divBdr>
        <w:top w:val="none" w:sz="0" w:space="0" w:color="auto"/>
        <w:left w:val="none" w:sz="0" w:space="0" w:color="auto"/>
        <w:bottom w:val="none" w:sz="0" w:space="0" w:color="auto"/>
        <w:right w:val="none" w:sz="0" w:space="0" w:color="auto"/>
      </w:divBdr>
      <w:divsChild>
        <w:div w:id="1614315004">
          <w:marLeft w:val="0"/>
          <w:marRight w:val="0"/>
          <w:marTop w:val="0"/>
          <w:marBottom w:val="0"/>
          <w:divBdr>
            <w:top w:val="none" w:sz="0" w:space="0" w:color="auto"/>
            <w:left w:val="none" w:sz="0" w:space="0" w:color="auto"/>
            <w:bottom w:val="none" w:sz="0" w:space="0" w:color="auto"/>
            <w:right w:val="none" w:sz="0" w:space="0" w:color="auto"/>
          </w:divBdr>
          <w:divsChild>
            <w:div w:id="12570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96">
      <w:bodyDiv w:val="1"/>
      <w:marLeft w:val="0"/>
      <w:marRight w:val="0"/>
      <w:marTop w:val="0"/>
      <w:marBottom w:val="0"/>
      <w:divBdr>
        <w:top w:val="none" w:sz="0" w:space="0" w:color="auto"/>
        <w:left w:val="none" w:sz="0" w:space="0" w:color="auto"/>
        <w:bottom w:val="none" w:sz="0" w:space="0" w:color="auto"/>
        <w:right w:val="none" w:sz="0" w:space="0" w:color="auto"/>
      </w:divBdr>
      <w:divsChild>
        <w:div w:id="1777098014">
          <w:marLeft w:val="0"/>
          <w:marRight w:val="0"/>
          <w:marTop w:val="0"/>
          <w:marBottom w:val="0"/>
          <w:divBdr>
            <w:top w:val="none" w:sz="0" w:space="0" w:color="auto"/>
            <w:left w:val="none" w:sz="0" w:space="0" w:color="auto"/>
            <w:bottom w:val="none" w:sz="0" w:space="0" w:color="auto"/>
            <w:right w:val="none" w:sz="0" w:space="0" w:color="auto"/>
          </w:divBdr>
          <w:divsChild>
            <w:div w:id="4985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105">
      <w:bodyDiv w:val="1"/>
      <w:marLeft w:val="0"/>
      <w:marRight w:val="0"/>
      <w:marTop w:val="0"/>
      <w:marBottom w:val="0"/>
      <w:divBdr>
        <w:top w:val="none" w:sz="0" w:space="0" w:color="auto"/>
        <w:left w:val="none" w:sz="0" w:space="0" w:color="auto"/>
        <w:bottom w:val="none" w:sz="0" w:space="0" w:color="auto"/>
        <w:right w:val="none" w:sz="0" w:space="0" w:color="auto"/>
      </w:divBdr>
      <w:divsChild>
        <w:div w:id="1389842624">
          <w:marLeft w:val="0"/>
          <w:marRight w:val="0"/>
          <w:marTop w:val="0"/>
          <w:marBottom w:val="0"/>
          <w:divBdr>
            <w:top w:val="none" w:sz="0" w:space="0" w:color="auto"/>
            <w:left w:val="none" w:sz="0" w:space="0" w:color="auto"/>
            <w:bottom w:val="none" w:sz="0" w:space="0" w:color="auto"/>
            <w:right w:val="none" w:sz="0" w:space="0" w:color="auto"/>
          </w:divBdr>
          <w:divsChild>
            <w:div w:id="7527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627">
      <w:bodyDiv w:val="1"/>
      <w:marLeft w:val="0"/>
      <w:marRight w:val="0"/>
      <w:marTop w:val="0"/>
      <w:marBottom w:val="0"/>
      <w:divBdr>
        <w:top w:val="none" w:sz="0" w:space="0" w:color="auto"/>
        <w:left w:val="none" w:sz="0" w:space="0" w:color="auto"/>
        <w:bottom w:val="none" w:sz="0" w:space="0" w:color="auto"/>
        <w:right w:val="none" w:sz="0" w:space="0" w:color="auto"/>
      </w:divBdr>
      <w:divsChild>
        <w:div w:id="820855325">
          <w:marLeft w:val="0"/>
          <w:marRight w:val="0"/>
          <w:marTop w:val="0"/>
          <w:marBottom w:val="0"/>
          <w:divBdr>
            <w:top w:val="none" w:sz="0" w:space="0" w:color="auto"/>
            <w:left w:val="none" w:sz="0" w:space="0" w:color="auto"/>
            <w:bottom w:val="none" w:sz="0" w:space="0" w:color="auto"/>
            <w:right w:val="none" w:sz="0" w:space="0" w:color="auto"/>
          </w:divBdr>
          <w:divsChild>
            <w:div w:id="2371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59">
      <w:bodyDiv w:val="1"/>
      <w:marLeft w:val="0"/>
      <w:marRight w:val="0"/>
      <w:marTop w:val="0"/>
      <w:marBottom w:val="0"/>
      <w:divBdr>
        <w:top w:val="none" w:sz="0" w:space="0" w:color="auto"/>
        <w:left w:val="none" w:sz="0" w:space="0" w:color="auto"/>
        <w:bottom w:val="none" w:sz="0" w:space="0" w:color="auto"/>
        <w:right w:val="none" w:sz="0" w:space="0" w:color="auto"/>
      </w:divBdr>
      <w:divsChild>
        <w:div w:id="942036247">
          <w:marLeft w:val="0"/>
          <w:marRight w:val="0"/>
          <w:marTop w:val="0"/>
          <w:marBottom w:val="0"/>
          <w:divBdr>
            <w:top w:val="none" w:sz="0" w:space="0" w:color="auto"/>
            <w:left w:val="none" w:sz="0" w:space="0" w:color="auto"/>
            <w:bottom w:val="none" w:sz="0" w:space="0" w:color="auto"/>
            <w:right w:val="none" w:sz="0" w:space="0" w:color="auto"/>
          </w:divBdr>
          <w:divsChild>
            <w:div w:id="12854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025">
      <w:bodyDiv w:val="1"/>
      <w:marLeft w:val="0"/>
      <w:marRight w:val="0"/>
      <w:marTop w:val="0"/>
      <w:marBottom w:val="0"/>
      <w:divBdr>
        <w:top w:val="none" w:sz="0" w:space="0" w:color="auto"/>
        <w:left w:val="none" w:sz="0" w:space="0" w:color="auto"/>
        <w:bottom w:val="none" w:sz="0" w:space="0" w:color="auto"/>
        <w:right w:val="none" w:sz="0" w:space="0" w:color="auto"/>
      </w:divBdr>
      <w:divsChild>
        <w:div w:id="1834487538">
          <w:marLeft w:val="0"/>
          <w:marRight w:val="0"/>
          <w:marTop w:val="0"/>
          <w:marBottom w:val="0"/>
          <w:divBdr>
            <w:top w:val="none" w:sz="0" w:space="0" w:color="auto"/>
            <w:left w:val="none" w:sz="0" w:space="0" w:color="auto"/>
            <w:bottom w:val="none" w:sz="0" w:space="0" w:color="auto"/>
            <w:right w:val="none" w:sz="0" w:space="0" w:color="auto"/>
          </w:divBdr>
          <w:divsChild>
            <w:div w:id="954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69">
      <w:bodyDiv w:val="1"/>
      <w:marLeft w:val="0"/>
      <w:marRight w:val="0"/>
      <w:marTop w:val="0"/>
      <w:marBottom w:val="0"/>
      <w:divBdr>
        <w:top w:val="none" w:sz="0" w:space="0" w:color="auto"/>
        <w:left w:val="none" w:sz="0" w:space="0" w:color="auto"/>
        <w:bottom w:val="none" w:sz="0" w:space="0" w:color="auto"/>
        <w:right w:val="none" w:sz="0" w:space="0" w:color="auto"/>
      </w:divBdr>
      <w:divsChild>
        <w:div w:id="1730953000">
          <w:marLeft w:val="0"/>
          <w:marRight w:val="0"/>
          <w:marTop w:val="0"/>
          <w:marBottom w:val="0"/>
          <w:divBdr>
            <w:top w:val="none" w:sz="0" w:space="0" w:color="auto"/>
            <w:left w:val="none" w:sz="0" w:space="0" w:color="auto"/>
            <w:bottom w:val="none" w:sz="0" w:space="0" w:color="auto"/>
            <w:right w:val="none" w:sz="0" w:space="0" w:color="auto"/>
          </w:divBdr>
          <w:divsChild>
            <w:div w:id="2107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907">
      <w:bodyDiv w:val="1"/>
      <w:marLeft w:val="0"/>
      <w:marRight w:val="0"/>
      <w:marTop w:val="0"/>
      <w:marBottom w:val="0"/>
      <w:divBdr>
        <w:top w:val="none" w:sz="0" w:space="0" w:color="auto"/>
        <w:left w:val="none" w:sz="0" w:space="0" w:color="auto"/>
        <w:bottom w:val="none" w:sz="0" w:space="0" w:color="auto"/>
        <w:right w:val="none" w:sz="0" w:space="0" w:color="auto"/>
      </w:divBdr>
      <w:divsChild>
        <w:div w:id="677583796">
          <w:marLeft w:val="0"/>
          <w:marRight w:val="0"/>
          <w:marTop w:val="0"/>
          <w:marBottom w:val="0"/>
          <w:divBdr>
            <w:top w:val="none" w:sz="0" w:space="0" w:color="auto"/>
            <w:left w:val="none" w:sz="0" w:space="0" w:color="auto"/>
            <w:bottom w:val="none" w:sz="0" w:space="0" w:color="auto"/>
            <w:right w:val="none" w:sz="0" w:space="0" w:color="auto"/>
          </w:divBdr>
          <w:divsChild>
            <w:div w:id="663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211">
      <w:bodyDiv w:val="1"/>
      <w:marLeft w:val="0"/>
      <w:marRight w:val="0"/>
      <w:marTop w:val="0"/>
      <w:marBottom w:val="0"/>
      <w:divBdr>
        <w:top w:val="none" w:sz="0" w:space="0" w:color="auto"/>
        <w:left w:val="none" w:sz="0" w:space="0" w:color="auto"/>
        <w:bottom w:val="none" w:sz="0" w:space="0" w:color="auto"/>
        <w:right w:val="none" w:sz="0" w:space="0" w:color="auto"/>
      </w:divBdr>
      <w:divsChild>
        <w:div w:id="666834691">
          <w:marLeft w:val="0"/>
          <w:marRight w:val="0"/>
          <w:marTop w:val="0"/>
          <w:marBottom w:val="0"/>
          <w:divBdr>
            <w:top w:val="none" w:sz="0" w:space="0" w:color="auto"/>
            <w:left w:val="none" w:sz="0" w:space="0" w:color="auto"/>
            <w:bottom w:val="none" w:sz="0" w:space="0" w:color="auto"/>
            <w:right w:val="none" w:sz="0" w:space="0" w:color="auto"/>
          </w:divBdr>
          <w:divsChild>
            <w:div w:id="557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4629">
      <w:bodyDiv w:val="1"/>
      <w:marLeft w:val="0"/>
      <w:marRight w:val="0"/>
      <w:marTop w:val="0"/>
      <w:marBottom w:val="0"/>
      <w:divBdr>
        <w:top w:val="none" w:sz="0" w:space="0" w:color="auto"/>
        <w:left w:val="none" w:sz="0" w:space="0" w:color="auto"/>
        <w:bottom w:val="none" w:sz="0" w:space="0" w:color="auto"/>
        <w:right w:val="none" w:sz="0" w:space="0" w:color="auto"/>
      </w:divBdr>
      <w:divsChild>
        <w:div w:id="1686665584">
          <w:marLeft w:val="0"/>
          <w:marRight w:val="0"/>
          <w:marTop w:val="0"/>
          <w:marBottom w:val="0"/>
          <w:divBdr>
            <w:top w:val="none" w:sz="0" w:space="0" w:color="auto"/>
            <w:left w:val="none" w:sz="0" w:space="0" w:color="auto"/>
            <w:bottom w:val="none" w:sz="0" w:space="0" w:color="auto"/>
            <w:right w:val="none" w:sz="0" w:space="0" w:color="auto"/>
          </w:divBdr>
          <w:divsChild>
            <w:div w:id="516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424">
      <w:bodyDiv w:val="1"/>
      <w:marLeft w:val="0"/>
      <w:marRight w:val="0"/>
      <w:marTop w:val="0"/>
      <w:marBottom w:val="0"/>
      <w:divBdr>
        <w:top w:val="none" w:sz="0" w:space="0" w:color="auto"/>
        <w:left w:val="none" w:sz="0" w:space="0" w:color="auto"/>
        <w:bottom w:val="none" w:sz="0" w:space="0" w:color="auto"/>
        <w:right w:val="none" w:sz="0" w:space="0" w:color="auto"/>
      </w:divBdr>
      <w:divsChild>
        <w:div w:id="392195186">
          <w:marLeft w:val="0"/>
          <w:marRight w:val="0"/>
          <w:marTop w:val="0"/>
          <w:marBottom w:val="0"/>
          <w:divBdr>
            <w:top w:val="none" w:sz="0" w:space="0" w:color="auto"/>
            <w:left w:val="none" w:sz="0" w:space="0" w:color="auto"/>
            <w:bottom w:val="none" w:sz="0" w:space="0" w:color="auto"/>
            <w:right w:val="none" w:sz="0" w:space="0" w:color="auto"/>
          </w:divBdr>
          <w:divsChild>
            <w:div w:id="1324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1396">
      <w:bodyDiv w:val="1"/>
      <w:marLeft w:val="0"/>
      <w:marRight w:val="0"/>
      <w:marTop w:val="0"/>
      <w:marBottom w:val="0"/>
      <w:divBdr>
        <w:top w:val="none" w:sz="0" w:space="0" w:color="auto"/>
        <w:left w:val="none" w:sz="0" w:space="0" w:color="auto"/>
        <w:bottom w:val="none" w:sz="0" w:space="0" w:color="auto"/>
        <w:right w:val="none" w:sz="0" w:space="0" w:color="auto"/>
      </w:divBdr>
      <w:divsChild>
        <w:div w:id="747579324">
          <w:marLeft w:val="0"/>
          <w:marRight w:val="0"/>
          <w:marTop w:val="0"/>
          <w:marBottom w:val="0"/>
          <w:divBdr>
            <w:top w:val="none" w:sz="0" w:space="0" w:color="auto"/>
            <w:left w:val="none" w:sz="0" w:space="0" w:color="auto"/>
            <w:bottom w:val="none" w:sz="0" w:space="0" w:color="auto"/>
            <w:right w:val="none" w:sz="0" w:space="0" w:color="auto"/>
          </w:divBdr>
          <w:divsChild>
            <w:div w:id="1117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706">
      <w:bodyDiv w:val="1"/>
      <w:marLeft w:val="0"/>
      <w:marRight w:val="0"/>
      <w:marTop w:val="0"/>
      <w:marBottom w:val="0"/>
      <w:divBdr>
        <w:top w:val="none" w:sz="0" w:space="0" w:color="auto"/>
        <w:left w:val="none" w:sz="0" w:space="0" w:color="auto"/>
        <w:bottom w:val="none" w:sz="0" w:space="0" w:color="auto"/>
        <w:right w:val="none" w:sz="0" w:space="0" w:color="auto"/>
      </w:divBdr>
      <w:divsChild>
        <w:div w:id="1757556258">
          <w:marLeft w:val="0"/>
          <w:marRight w:val="0"/>
          <w:marTop w:val="0"/>
          <w:marBottom w:val="0"/>
          <w:divBdr>
            <w:top w:val="none" w:sz="0" w:space="0" w:color="auto"/>
            <w:left w:val="none" w:sz="0" w:space="0" w:color="auto"/>
            <w:bottom w:val="none" w:sz="0" w:space="0" w:color="auto"/>
            <w:right w:val="none" w:sz="0" w:space="0" w:color="auto"/>
          </w:divBdr>
          <w:divsChild>
            <w:div w:id="13272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7050">
      <w:bodyDiv w:val="1"/>
      <w:marLeft w:val="0"/>
      <w:marRight w:val="0"/>
      <w:marTop w:val="0"/>
      <w:marBottom w:val="0"/>
      <w:divBdr>
        <w:top w:val="none" w:sz="0" w:space="0" w:color="auto"/>
        <w:left w:val="none" w:sz="0" w:space="0" w:color="auto"/>
        <w:bottom w:val="none" w:sz="0" w:space="0" w:color="auto"/>
        <w:right w:val="none" w:sz="0" w:space="0" w:color="auto"/>
      </w:divBdr>
      <w:divsChild>
        <w:div w:id="1868566255">
          <w:marLeft w:val="0"/>
          <w:marRight w:val="0"/>
          <w:marTop w:val="0"/>
          <w:marBottom w:val="0"/>
          <w:divBdr>
            <w:top w:val="none" w:sz="0" w:space="0" w:color="auto"/>
            <w:left w:val="none" w:sz="0" w:space="0" w:color="auto"/>
            <w:bottom w:val="none" w:sz="0" w:space="0" w:color="auto"/>
            <w:right w:val="none" w:sz="0" w:space="0" w:color="auto"/>
          </w:divBdr>
          <w:divsChild>
            <w:div w:id="1802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821">
      <w:bodyDiv w:val="1"/>
      <w:marLeft w:val="0"/>
      <w:marRight w:val="0"/>
      <w:marTop w:val="0"/>
      <w:marBottom w:val="0"/>
      <w:divBdr>
        <w:top w:val="none" w:sz="0" w:space="0" w:color="auto"/>
        <w:left w:val="none" w:sz="0" w:space="0" w:color="auto"/>
        <w:bottom w:val="none" w:sz="0" w:space="0" w:color="auto"/>
        <w:right w:val="none" w:sz="0" w:space="0" w:color="auto"/>
      </w:divBdr>
      <w:divsChild>
        <w:div w:id="405228542">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69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42">
          <w:marLeft w:val="0"/>
          <w:marRight w:val="0"/>
          <w:marTop w:val="0"/>
          <w:marBottom w:val="0"/>
          <w:divBdr>
            <w:top w:val="none" w:sz="0" w:space="0" w:color="auto"/>
            <w:left w:val="none" w:sz="0" w:space="0" w:color="auto"/>
            <w:bottom w:val="none" w:sz="0" w:space="0" w:color="auto"/>
            <w:right w:val="none" w:sz="0" w:space="0" w:color="auto"/>
          </w:divBdr>
          <w:divsChild>
            <w:div w:id="1170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091">
      <w:bodyDiv w:val="1"/>
      <w:marLeft w:val="0"/>
      <w:marRight w:val="0"/>
      <w:marTop w:val="0"/>
      <w:marBottom w:val="0"/>
      <w:divBdr>
        <w:top w:val="none" w:sz="0" w:space="0" w:color="auto"/>
        <w:left w:val="none" w:sz="0" w:space="0" w:color="auto"/>
        <w:bottom w:val="none" w:sz="0" w:space="0" w:color="auto"/>
        <w:right w:val="none" w:sz="0" w:space="0" w:color="auto"/>
      </w:divBdr>
      <w:divsChild>
        <w:div w:id="957565513">
          <w:marLeft w:val="0"/>
          <w:marRight w:val="0"/>
          <w:marTop w:val="225"/>
          <w:marBottom w:val="0"/>
          <w:divBdr>
            <w:top w:val="none" w:sz="0" w:space="0" w:color="auto"/>
            <w:left w:val="none" w:sz="0" w:space="0" w:color="auto"/>
            <w:bottom w:val="none" w:sz="0" w:space="0" w:color="auto"/>
            <w:right w:val="none" w:sz="0" w:space="0" w:color="auto"/>
          </w:divBdr>
          <w:divsChild>
            <w:div w:id="2140413579">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7188">
      <w:bodyDiv w:val="1"/>
      <w:marLeft w:val="0"/>
      <w:marRight w:val="0"/>
      <w:marTop w:val="0"/>
      <w:marBottom w:val="0"/>
      <w:divBdr>
        <w:top w:val="none" w:sz="0" w:space="0" w:color="auto"/>
        <w:left w:val="none" w:sz="0" w:space="0" w:color="auto"/>
        <w:bottom w:val="none" w:sz="0" w:space="0" w:color="auto"/>
        <w:right w:val="none" w:sz="0" w:space="0" w:color="auto"/>
      </w:divBdr>
      <w:divsChild>
        <w:div w:id="60442937">
          <w:marLeft w:val="0"/>
          <w:marRight w:val="0"/>
          <w:marTop w:val="0"/>
          <w:marBottom w:val="0"/>
          <w:divBdr>
            <w:top w:val="none" w:sz="0" w:space="0" w:color="auto"/>
            <w:left w:val="none" w:sz="0" w:space="0" w:color="auto"/>
            <w:bottom w:val="none" w:sz="0" w:space="0" w:color="auto"/>
            <w:right w:val="none" w:sz="0" w:space="0" w:color="auto"/>
          </w:divBdr>
        </w:div>
        <w:div w:id="876508258">
          <w:marLeft w:val="0"/>
          <w:marRight w:val="0"/>
          <w:marTop w:val="0"/>
          <w:marBottom w:val="0"/>
          <w:divBdr>
            <w:top w:val="none" w:sz="0" w:space="0" w:color="auto"/>
            <w:left w:val="none" w:sz="0" w:space="0" w:color="auto"/>
            <w:bottom w:val="none" w:sz="0" w:space="0" w:color="auto"/>
            <w:right w:val="none" w:sz="0" w:space="0" w:color="auto"/>
          </w:divBdr>
          <w:divsChild>
            <w:div w:id="2006974939">
              <w:marLeft w:val="0"/>
              <w:marRight w:val="0"/>
              <w:marTop w:val="0"/>
              <w:marBottom w:val="225"/>
              <w:divBdr>
                <w:top w:val="none" w:sz="0" w:space="0" w:color="auto"/>
                <w:left w:val="none" w:sz="0" w:space="0" w:color="auto"/>
                <w:bottom w:val="none" w:sz="0" w:space="0" w:color="auto"/>
                <w:right w:val="none" w:sz="0" w:space="0" w:color="auto"/>
              </w:divBdr>
              <w:divsChild>
                <w:div w:id="74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8108">
      <w:bodyDiv w:val="1"/>
      <w:marLeft w:val="0"/>
      <w:marRight w:val="0"/>
      <w:marTop w:val="0"/>
      <w:marBottom w:val="0"/>
      <w:divBdr>
        <w:top w:val="none" w:sz="0" w:space="0" w:color="auto"/>
        <w:left w:val="none" w:sz="0" w:space="0" w:color="auto"/>
        <w:bottom w:val="none" w:sz="0" w:space="0" w:color="auto"/>
        <w:right w:val="none" w:sz="0" w:space="0" w:color="auto"/>
      </w:divBdr>
      <w:divsChild>
        <w:div w:id="1327973193">
          <w:marLeft w:val="0"/>
          <w:marRight w:val="0"/>
          <w:marTop w:val="0"/>
          <w:marBottom w:val="0"/>
          <w:divBdr>
            <w:top w:val="none" w:sz="0" w:space="0" w:color="auto"/>
            <w:left w:val="none" w:sz="0" w:space="0" w:color="auto"/>
            <w:bottom w:val="none" w:sz="0" w:space="0" w:color="auto"/>
            <w:right w:val="none" w:sz="0" w:space="0" w:color="auto"/>
          </w:divBdr>
          <w:divsChild>
            <w:div w:id="17219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83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191">
          <w:marLeft w:val="0"/>
          <w:marRight w:val="0"/>
          <w:marTop w:val="0"/>
          <w:marBottom w:val="300"/>
          <w:divBdr>
            <w:top w:val="none" w:sz="0" w:space="0" w:color="auto"/>
            <w:left w:val="none" w:sz="0" w:space="0" w:color="auto"/>
            <w:bottom w:val="none" w:sz="0" w:space="0" w:color="auto"/>
            <w:right w:val="none" w:sz="0" w:space="0" w:color="auto"/>
          </w:divBdr>
        </w:div>
        <w:div w:id="1477331859">
          <w:marLeft w:val="0"/>
          <w:marRight w:val="0"/>
          <w:marTop w:val="495"/>
          <w:marBottom w:val="630"/>
          <w:divBdr>
            <w:top w:val="none" w:sz="0" w:space="0" w:color="auto"/>
            <w:left w:val="none" w:sz="0" w:space="0" w:color="auto"/>
            <w:bottom w:val="none" w:sz="0" w:space="0" w:color="auto"/>
            <w:right w:val="none" w:sz="0" w:space="0" w:color="auto"/>
          </w:divBdr>
        </w:div>
      </w:divsChild>
    </w:div>
    <w:div w:id="1951230983">
      <w:bodyDiv w:val="1"/>
      <w:marLeft w:val="0"/>
      <w:marRight w:val="0"/>
      <w:marTop w:val="0"/>
      <w:marBottom w:val="0"/>
      <w:divBdr>
        <w:top w:val="none" w:sz="0" w:space="0" w:color="auto"/>
        <w:left w:val="none" w:sz="0" w:space="0" w:color="auto"/>
        <w:bottom w:val="none" w:sz="0" w:space="0" w:color="auto"/>
        <w:right w:val="none" w:sz="0" w:space="0" w:color="auto"/>
      </w:divBdr>
      <w:divsChild>
        <w:div w:id="1664041434">
          <w:marLeft w:val="0"/>
          <w:marRight w:val="0"/>
          <w:marTop w:val="0"/>
          <w:marBottom w:val="0"/>
          <w:divBdr>
            <w:top w:val="none" w:sz="0" w:space="0" w:color="auto"/>
            <w:left w:val="none" w:sz="0" w:space="0" w:color="auto"/>
            <w:bottom w:val="none" w:sz="0" w:space="0" w:color="auto"/>
            <w:right w:val="none" w:sz="0" w:space="0" w:color="auto"/>
          </w:divBdr>
          <w:divsChild>
            <w:div w:id="1162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808">
      <w:bodyDiv w:val="1"/>
      <w:marLeft w:val="0"/>
      <w:marRight w:val="0"/>
      <w:marTop w:val="0"/>
      <w:marBottom w:val="0"/>
      <w:divBdr>
        <w:top w:val="none" w:sz="0" w:space="0" w:color="auto"/>
        <w:left w:val="none" w:sz="0" w:space="0" w:color="auto"/>
        <w:bottom w:val="none" w:sz="0" w:space="0" w:color="auto"/>
        <w:right w:val="none" w:sz="0" w:space="0" w:color="auto"/>
      </w:divBdr>
      <w:divsChild>
        <w:div w:id="910850393">
          <w:marLeft w:val="0"/>
          <w:marRight w:val="0"/>
          <w:marTop w:val="0"/>
          <w:marBottom w:val="0"/>
          <w:divBdr>
            <w:top w:val="none" w:sz="0" w:space="0" w:color="auto"/>
            <w:left w:val="none" w:sz="0" w:space="0" w:color="auto"/>
            <w:bottom w:val="none" w:sz="0" w:space="0" w:color="auto"/>
            <w:right w:val="none" w:sz="0" w:space="0" w:color="auto"/>
          </w:divBdr>
          <w:divsChild>
            <w:div w:id="13150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794">
      <w:bodyDiv w:val="1"/>
      <w:marLeft w:val="0"/>
      <w:marRight w:val="0"/>
      <w:marTop w:val="0"/>
      <w:marBottom w:val="0"/>
      <w:divBdr>
        <w:top w:val="none" w:sz="0" w:space="0" w:color="auto"/>
        <w:left w:val="none" w:sz="0" w:space="0" w:color="auto"/>
        <w:bottom w:val="none" w:sz="0" w:space="0" w:color="auto"/>
        <w:right w:val="none" w:sz="0" w:space="0" w:color="auto"/>
      </w:divBdr>
      <w:divsChild>
        <w:div w:id="754979451">
          <w:marLeft w:val="0"/>
          <w:marRight w:val="0"/>
          <w:marTop w:val="0"/>
          <w:marBottom w:val="0"/>
          <w:divBdr>
            <w:top w:val="none" w:sz="0" w:space="0" w:color="auto"/>
            <w:left w:val="none" w:sz="0" w:space="0" w:color="auto"/>
            <w:bottom w:val="none" w:sz="0" w:space="0" w:color="auto"/>
            <w:right w:val="none" w:sz="0" w:space="0" w:color="auto"/>
          </w:divBdr>
          <w:divsChild>
            <w:div w:id="582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5870">
      <w:bodyDiv w:val="1"/>
      <w:marLeft w:val="0"/>
      <w:marRight w:val="0"/>
      <w:marTop w:val="0"/>
      <w:marBottom w:val="0"/>
      <w:divBdr>
        <w:top w:val="none" w:sz="0" w:space="0" w:color="auto"/>
        <w:left w:val="none" w:sz="0" w:space="0" w:color="auto"/>
        <w:bottom w:val="none" w:sz="0" w:space="0" w:color="auto"/>
        <w:right w:val="none" w:sz="0" w:space="0" w:color="auto"/>
      </w:divBdr>
      <w:divsChild>
        <w:div w:id="1197431280">
          <w:marLeft w:val="0"/>
          <w:marRight w:val="0"/>
          <w:marTop w:val="0"/>
          <w:marBottom w:val="0"/>
          <w:divBdr>
            <w:top w:val="none" w:sz="0" w:space="0" w:color="auto"/>
            <w:left w:val="none" w:sz="0" w:space="0" w:color="auto"/>
            <w:bottom w:val="none" w:sz="0" w:space="0" w:color="auto"/>
            <w:right w:val="none" w:sz="0" w:space="0" w:color="auto"/>
          </w:divBdr>
          <w:divsChild>
            <w:div w:id="7739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712">
      <w:bodyDiv w:val="1"/>
      <w:marLeft w:val="0"/>
      <w:marRight w:val="0"/>
      <w:marTop w:val="0"/>
      <w:marBottom w:val="0"/>
      <w:divBdr>
        <w:top w:val="none" w:sz="0" w:space="0" w:color="auto"/>
        <w:left w:val="none" w:sz="0" w:space="0" w:color="auto"/>
        <w:bottom w:val="none" w:sz="0" w:space="0" w:color="auto"/>
        <w:right w:val="none" w:sz="0" w:space="0" w:color="auto"/>
      </w:divBdr>
    </w:div>
    <w:div w:id="2025475957">
      <w:bodyDiv w:val="1"/>
      <w:marLeft w:val="0"/>
      <w:marRight w:val="0"/>
      <w:marTop w:val="0"/>
      <w:marBottom w:val="0"/>
      <w:divBdr>
        <w:top w:val="none" w:sz="0" w:space="0" w:color="auto"/>
        <w:left w:val="none" w:sz="0" w:space="0" w:color="auto"/>
        <w:bottom w:val="none" w:sz="0" w:space="0" w:color="auto"/>
        <w:right w:val="none" w:sz="0" w:space="0" w:color="auto"/>
      </w:divBdr>
      <w:divsChild>
        <w:div w:id="1187014526">
          <w:marLeft w:val="0"/>
          <w:marRight w:val="0"/>
          <w:marTop w:val="0"/>
          <w:marBottom w:val="0"/>
          <w:divBdr>
            <w:top w:val="none" w:sz="0" w:space="0" w:color="auto"/>
            <w:left w:val="none" w:sz="0" w:space="0" w:color="auto"/>
            <w:bottom w:val="none" w:sz="0" w:space="0" w:color="auto"/>
            <w:right w:val="none" w:sz="0" w:space="0" w:color="auto"/>
          </w:divBdr>
          <w:divsChild>
            <w:div w:id="8913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794">
      <w:bodyDiv w:val="1"/>
      <w:marLeft w:val="0"/>
      <w:marRight w:val="0"/>
      <w:marTop w:val="0"/>
      <w:marBottom w:val="0"/>
      <w:divBdr>
        <w:top w:val="none" w:sz="0" w:space="0" w:color="auto"/>
        <w:left w:val="none" w:sz="0" w:space="0" w:color="auto"/>
        <w:bottom w:val="none" w:sz="0" w:space="0" w:color="auto"/>
        <w:right w:val="none" w:sz="0" w:space="0" w:color="auto"/>
      </w:divBdr>
      <w:divsChild>
        <w:div w:id="403990462">
          <w:marLeft w:val="0"/>
          <w:marRight w:val="0"/>
          <w:marTop w:val="0"/>
          <w:marBottom w:val="0"/>
          <w:divBdr>
            <w:top w:val="none" w:sz="0" w:space="0" w:color="auto"/>
            <w:left w:val="none" w:sz="0" w:space="0" w:color="auto"/>
            <w:bottom w:val="none" w:sz="0" w:space="0" w:color="auto"/>
            <w:right w:val="none" w:sz="0" w:space="0" w:color="auto"/>
          </w:divBdr>
          <w:divsChild>
            <w:div w:id="656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5408">
      <w:bodyDiv w:val="1"/>
      <w:marLeft w:val="0"/>
      <w:marRight w:val="0"/>
      <w:marTop w:val="0"/>
      <w:marBottom w:val="0"/>
      <w:divBdr>
        <w:top w:val="none" w:sz="0" w:space="0" w:color="auto"/>
        <w:left w:val="none" w:sz="0" w:space="0" w:color="auto"/>
        <w:bottom w:val="none" w:sz="0" w:space="0" w:color="auto"/>
        <w:right w:val="none" w:sz="0" w:space="0" w:color="auto"/>
      </w:divBdr>
      <w:divsChild>
        <w:div w:id="288127078">
          <w:marLeft w:val="0"/>
          <w:marRight w:val="0"/>
          <w:marTop w:val="0"/>
          <w:marBottom w:val="0"/>
          <w:divBdr>
            <w:top w:val="none" w:sz="0" w:space="0" w:color="auto"/>
            <w:left w:val="none" w:sz="0" w:space="0" w:color="auto"/>
            <w:bottom w:val="none" w:sz="0" w:space="0" w:color="auto"/>
            <w:right w:val="none" w:sz="0" w:space="0" w:color="auto"/>
          </w:divBdr>
          <w:divsChild>
            <w:div w:id="7759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9222">
      <w:bodyDiv w:val="1"/>
      <w:marLeft w:val="0"/>
      <w:marRight w:val="0"/>
      <w:marTop w:val="0"/>
      <w:marBottom w:val="0"/>
      <w:divBdr>
        <w:top w:val="none" w:sz="0" w:space="0" w:color="auto"/>
        <w:left w:val="none" w:sz="0" w:space="0" w:color="auto"/>
        <w:bottom w:val="none" w:sz="0" w:space="0" w:color="auto"/>
        <w:right w:val="none" w:sz="0" w:space="0" w:color="auto"/>
      </w:divBdr>
      <w:divsChild>
        <w:div w:id="257446864">
          <w:marLeft w:val="0"/>
          <w:marRight w:val="0"/>
          <w:marTop w:val="0"/>
          <w:marBottom w:val="0"/>
          <w:divBdr>
            <w:top w:val="none" w:sz="0" w:space="0" w:color="auto"/>
            <w:left w:val="none" w:sz="0" w:space="0" w:color="auto"/>
            <w:bottom w:val="none" w:sz="0" w:space="0" w:color="auto"/>
            <w:right w:val="none" w:sz="0" w:space="0" w:color="auto"/>
          </w:divBdr>
          <w:divsChild>
            <w:div w:id="15043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535">
      <w:bodyDiv w:val="1"/>
      <w:marLeft w:val="0"/>
      <w:marRight w:val="0"/>
      <w:marTop w:val="0"/>
      <w:marBottom w:val="0"/>
      <w:divBdr>
        <w:top w:val="none" w:sz="0" w:space="0" w:color="auto"/>
        <w:left w:val="none" w:sz="0" w:space="0" w:color="auto"/>
        <w:bottom w:val="none" w:sz="0" w:space="0" w:color="auto"/>
        <w:right w:val="none" w:sz="0" w:space="0" w:color="auto"/>
      </w:divBdr>
      <w:divsChild>
        <w:div w:id="840193813">
          <w:marLeft w:val="0"/>
          <w:marRight w:val="0"/>
          <w:marTop w:val="0"/>
          <w:marBottom w:val="300"/>
          <w:divBdr>
            <w:top w:val="none" w:sz="0" w:space="0" w:color="auto"/>
            <w:left w:val="none" w:sz="0" w:space="0" w:color="auto"/>
            <w:bottom w:val="none" w:sz="0" w:space="0" w:color="auto"/>
            <w:right w:val="none" w:sz="0" w:space="0" w:color="auto"/>
          </w:divBdr>
        </w:div>
        <w:div w:id="1377855919">
          <w:marLeft w:val="0"/>
          <w:marRight w:val="0"/>
          <w:marTop w:val="495"/>
          <w:marBottom w:val="630"/>
          <w:divBdr>
            <w:top w:val="none" w:sz="0" w:space="0" w:color="auto"/>
            <w:left w:val="none" w:sz="0" w:space="0" w:color="auto"/>
            <w:bottom w:val="none" w:sz="0" w:space="0" w:color="auto"/>
            <w:right w:val="none" w:sz="0" w:space="0" w:color="auto"/>
          </w:divBdr>
        </w:div>
      </w:divsChild>
    </w:div>
    <w:div w:id="2105299086">
      <w:bodyDiv w:val="1"/>
      <w:marLeft w:val="0"/>
      <w:marRight w:val="0"/>
      <w:marTop w:val="0"/>
      <w:marBottom w:val="0"/>
      <w:divBdr>
        <w:top w:val="none" w:sz="0" w:space="0" w:color="auto"/>
        <w:left w:val="none" w:sz="0" w:space="0" w:color="auto"/>
        <w:bottom w:val="none" w:sz="0" w:space="0" w:color="auto"/>
        <w:right w:val="none" w:sz="0" w:space="0" w:color="auto"/>
      </w:divBdr>
      <w:divsChild>
        <w:div w:id="132149">
          <w:marLeft w:val="0"/>
          <w:marRight w:val="0"/>
          <w:marTop w:val="0"/>
          <w:marBottom w:val="0"/>
          <w:divBdr>
            <w:top w:val="none" w:sz="0" w:space="0" w:color="auto"/>
            <w:left w:val="none" w:sz="0" w:space="0" w:color="auto"/>
            <w:bottom w:val="none" w:sz="0" w:space="0" w:color="auto"/>
            <w:right w:val="none" w:sz="0" w:space="0" w:color="auto"/>
          </w:divBdr>
          <w:divsChild>
            <w:div w:id="890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4564">
      <w:bodyDiv w:val="1"/>
      <w:marLeft w:val="0"/>
      <w:marRight w:val="0"/>
      <w:marTop w:val="0"/>
      <w:marBottom w:val="0"/>
      <w:divBdr>
        <w:top w:val="none" w:sz="0" w:space="0" w:color="auto"/>
        <w:left w:val="none" w:sz="0" w:space="0" w:color="auto"/>
        <w:bottom w:val="none" w:sz="0" w:space="0" w:color="auto"/>
        <w:right w:val="none" w:sz="0" w:space="0" w:color="auto"/>
      </w:divBdr>
      <w:divsChild>
        <w:div w:id="1285111095">
          <w:marLeft w:val="0"/>
          <w:marRight w:val="0"/>
          <w:marTop w:val="225"/>
          <w:marBottom w:val="0"/>
          <w:divBdr>
            <w:top w:val="none" w:sz="0" w:space="0" w:color="auto"/>
            <w:left w:val="none" w:sz="0" w:space="0" w:color="auto"/>
            <w:bottom w:val="none" w:sz="0" w:space="0" w:color="auto"/>
            <w:right w:val="none" w:sz="0" w:space="0" w:color="auto"/>
          </w:divBdr>
          <w:divsChild>
            <w:div w:id="2048529488">
              <w:marLeft w:val="0"/>
              <w:marRight w:val="0"/>
              <w:marTop w:val="0"/>
              <w:marBottom w:val="0"/>
              <w:divBdr>
                <w:top w:val="none" w:sz="0" w:space="0" w:color="auto"/>
                <w:left w:val="none" w:sz="0" w:space="0" w:color="auto"/>
                <w:bottom w:val="none" w:sz="0" w:space="0" w:color="auto"/>
                <w:right w:val="none" w:sz="0" w:space="0" w:color="auto"/>
              </w:divBdr>
              <w:divsChild>
                <w:div w:id="6633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4902">
      <w:bodyDiv w:val="1"/>
      <w:marLeft w:val="0"/>
      <w:marRight w:val="0"/>
      <w:marTop w:val="0"/>
      <w:marBottom w:val="0"/>
      <w:divBdr>
        <w:top w:val="none" w:sz="0" w:space="0" w:color="auto"/>
        <w:left w:val="none" w:sz="0" w:space="0" w:color="auto"/>
        <w:bottom w:val="none" w:sz="0" w:space="0" w:color="auto"/>
        <w:right w:val="none" w:sz="0" w:space="0" w:color="auto"/>
      </w:divBdr>
      <w:divsChild>
        <w:div w:id="841745518">
          <w:marLeft w:val="0"/>
          <w:marRight w:val="0"/>
          <w:marTop w:val="0"/>
          <w:marBottom w:val="0"/>
          <w:divBdr>
            <w:top w:val="none" w:sz="0" w:space="0" w:color="auto"/>
            <w:left w:val="none" w:sz="0" w:space="0" w:color="auto"/>
            <w:bottom w:val="none" w:sz="0" w:space="0" w:color="auto"/>
            <w:right w:val="none" w:sz="0" w:space="0" w:color="auto"/>
          </w:divBdr>
          <w:divsChild>
            <w:div w:id="16255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666">
      <w:bodyDiv w:val="1"/>
      <w:marLeft w:val="0"/>
      <w:marRight w:val="0"/>
      <w:marTop w:val="0"/>
      <w:marBottom w:val="0"/>
      <w:divBdr>
        <w:top w:val="none" w:sz="0" w:space="0" w:color="auto"/>
        <w:left w:val="none" w:sz="0" w:space="0" w:color="auto"/>
        <w:bottom w:val="none" w:sz="0" w:space="0" w:color="auto"/>
        <w:right w:val="none" w:sz="0" w:space="0" w:color="auto"/>
      </w:divBdr>
      <w:divsChild>
        <w:div w:id="2136173165">
          <w:marLeft w:val="0"/>
          <w:marRight w:val="0"/>
          <w:marTop w:val="0"/>
          <w:marBottom w:val="0"/>
          <w:divBdr>
            <w:top w:val="none" w:sz="0" w:space="0" w:color="auto"/>
            <w:left w:val="none" w:sz="0" w:space="0" w:color="auto"/>
            <w:bottom w:val="none" w:sz="0" w:space="0" w:color="auto"/>
            <w:right w:val="none" w:sz="0" w:space="0" w:color="auto"/>
          </w:divBdr>
          <w:divsChild>
            <w:div w:id="18799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5783">
      <w:bodyDiv w:val="1"/>
      <w:marLeft w:val="0"/>
      <w:marRight w:val="0"/>
      <w:marTop w:val="0"/>
      <w:marBottom w:val="0"/>
      <w:divBdr>
        <w:top w:val="none" w:sz="0" w:space="0" w:color="auto"/>
        <w:left w:val="none" w:sz="0" w:space="0" w:color="auto"/>
        <w:bottom w:val="none" w:sz="0" w:space="0" w:color="auto"/>
        <w:right w:val="none" w:sz="0" w:space="0" w:color="auto"/>
      </w:divBdr>
      <w:divsChild>
        <w:div w:id="551503009">
          <w:marLeft w:val="0"/>
          <w:marRight w:val="0"/>
          <w:marTop w:val="0"/>
          <w:marBottom w:val="0"/>
          <w:divBdr>
            <w:top w:val="none" w:sz="0" w:space="0" w:color="auto"/>
            <w:left w:val="none" w:sz="0" w:space="0" w:color="auto"/>
            <w:bottom w:val="none" w:sz="0" w:space="0" w:color="auto"/>
            <w:right w:val="none" w:sz="0" w:space="0" w:color="auto"/>
          </w:divBdr>
          <w:divsChild>
            <w:div w:id="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0787">
      <w:bodyDiv w:val="1"/>
      <w:marLeft w:val="0"/>
      <w:marRight w:val="0"/>
      <w:marTop w:val="0"/>
      <w:marBottom w:val="0"/>
      <w:divBdr>
        <w:top w:val="none" w:sz="0" w:space="0" w:color="auto"/>
        <w:left w:val="none" w:sz="0" w:space="0" w:color="auto"/>
        <w:bottom w:val="none" w:sz="0" w:space="0" w:color="auto"/>
        <w:right w:val="none" w:sz="0" w:space="0" w:color="auto"/>
      </w:divBdr>
      <w:divsChild>
        <w:div w:id="43599443">
          <w:marLeft w:val="0"/>
          <w:marRight w:val="0"/>
          <w:marTop w:val="0"/>
          <w:marBottom w:val="0"/>
          <w:divBdr>
            <w:top w:val="none" w:sz="0" w:space="0" w:color="auto"/>
            <w:left w:val="none" w:sz="0" w:space="0" w:color="auto"/>
            <w:bottom w:val="none" w:sz="0" w:space="0" w:color="auto"/>
            <w:right w:val="none" w:sz="0" w:space="0" w:color="auto"/>
          </w:divBdr>
          <w:divsChild>
            <w:div w:id="1665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207/" TargetMode="External"/><Relationship Id="rId13" Type="http://schemas.openxmlformats.org/officeDocument/2006/relationships/hyperlink" Target="http://www.consultant.ru/document/cons_doc_LAW_405579/" TargetMode="External"/><Relationship Id="rId18" Type="http://schemas.openxmlformats.org/officeDocument/2006/relationships/hyperlink" Target="http://www.consultant.ru/document/cons_doc_LAW_40687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407734/" TargetMode="External"/><Relationship Id="rId7" Type="http://schemas.openxmlformats.org/officeDocument/2006/relationships/endnotes" Target="endnotes.xml"/><Relationship Id="rId12" Type="http://schemas.openxmlformats.org/officeDocument/2006/relationships/hyperlink" Target="http://www.consultant.ru/document/cons_doc_LAW_405464/" TargetMode="External"/><Relationship Id="rId17" Type="http://schemas.openxmlformats.org/officeDocument/2006/relationships/hyperlink" Target="http://www.consultant.ru/document/cons_doc_LAW_40687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406577/" TargetMode="External"/><Relationship Id="rId20" Type="http://schemas.openxmlformats.org/officeDocument/2006/relationships/hyperlink" Target="http://www.consultant.ru/document/cons_doc_LAW_4074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05409/" TargetMode="External"/><Relationship Id="rId24" Type="http://schemas.openxmlformats.org/officeDocument/2006/relationships/hyperlink" Target="http://www.consultant.ru/document/cons_doc_LAW_408004/" TargetMode="External"/><Relationship Id="rId5" Type="http://schemas.openxmlformats.org/officeDocument/2006/relationships/webSettings" Target="webSettings.xml"/><Relationship Id="rId15" Type="http://schemas.openxmlformats.org/officeDocument/2006/relationships/hyperlink" Target="http://www.consultant.ru/document/cons_doc_LAW_406393/" TargetMode="External"/><Relationship Id="rId23" Type="http://schemas.openxmlformats.org/officeDocument/2006/relationships/hyperlink" Target="http://www.consultant.ru/document/cons_doc_LAW_407924/" TargetMode="External"/><Relationship Id="rId10" Type="http://schemas.openxmlformats.org/officeDocument/2006/relationships/hyperlink" Target="http://www.consultant.ru/document/cons_doc_LAW_404306/" TargetMode="External"/><Relationship Id="rId19" Type="http://schemas.openxmlformats.org/officeDocument/2006/relationships/hyperlink" Target="http://www.consultant.ru/document/cons_doc_LAW_407064/" TargetMode="External"/><Relationship Id="rId4" Type="http://schemas.openxmlformats.org/officeDocument/2006/relationships/settings" Target="settings.xml"/><Relationship Id="rId9" Type="http://schemas.openxmlformats.org/officeDocument/2006/relationships/hyperlink" Target="http://www.consultant.ru/document/cons_doc_LAW_405383/" TargetMode="External"/><Relationship Id="rId14" Type="http://schemas.openxmlformats.org/officeDocument/2006/relationships/hyperlink" Target="http://www.consultant.ru/document/cons_doc_LAW_406237/" TargetMode="External"/><Relationship Id="rId22" Type="http://schemas.openxmlformats.org/officeDocument/2006/relationships/hyperlink" Target="http://www.consultant.ru/document/cons_doc_LAW_40767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Новицкий Максим Геннадьевич</dc:creator>
  <cp:lastModifiedBy>Новицкий Максим Геннадьевич</cp:lastModifiedBy>
  <cp:revision>2</cp:revision>
  <dcterms:created xsi:type="dcterms:W3CDTF">2022-02-01T07:36:00Z</dcterms:created>
  <dcterms:modified xsi:type="dcterms:W3CDTF">2022-02-01T07:36:00Z</dcterms:modified>
</cp:coreProperties>
</file>