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89" w:rsidRPr="0038638D" w:rsidRDefault="00536789" w:rsidP="00536789">
      <w:pPr>
        <w:pStyle w:val="2"/>
        <w:ind w:right="234"/>
        <w:jc w:val="right"/>
      </w:pPr>
      <w:r>
        <w:t xml:space="preserve">Приложение № </w:t>
      </w:r>
      <w:r w:rsidR="0038638D">
        <w:t>3</w:t>
      </w:r>
    </w:p>
    <w:p w:rsidR="00536789" w:rsidRDefault="00536789">
      <w:pPr>
        <w:pStyle w:val="2"/>
      </w:pPr>
    </w:p>
    <w:p w:rsidR="00536789" w:rsidRDefault="00536789">
      <w:pPr>
        <w:pStyle w:val="2"/>
      </w:pPr>
    </w:p>
    <w:p w:rsidR="004F58E6" w:rsidRDefault="00142D26">
      <w:pPr>
        <w:pStyle w:val="2"/>
      </w:pP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прогнозируемых</w:t>
      </w:r>
      <w:r>
        <w:rPr>
          <w:spacing w:val="-3"/>
        </w:rPr>
        <w:t xml:space="preserve"> </w:t>
      </w:r>
      <w:r>
        <w:t>объемах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ФАУ</w:t>
      </w:r>
      <w:r>
        <w:rPr>
          <w:spacing w:val="-4"/>
        </w:rPr>
        <w:t xml:space="preserve"> </w:t>
      </w:r>
      <w:r>
        <w:t>"Главгосэкспертиза</w:t>
      </w:r>
      <w:r>
        <w:rPr>
          <w:spacing w:val="-2"/>
        </w:rPr>
        <w:t xml:space="preserve"> </w:t>
      </w:r>
      <w:r>
        <w:t>России"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 w:rsidR="00536789">
        <w:t>202</w:t>
      </w:r>
      <w:r w:rsidR="008B10BA" w:rsidRPr="008B10BA">
        <w:t>3</w:t>
      </w:r>
      <w:r>
        <w:rPr>
          <w:spacing w:val="-3"/>
        </w:rPr>
        <w:t xml:space="preserve"> </w:t>
      </w:r>
      <w:r>
        <w:t>году</w:t>
      </w:r>
    </w:p>
    <w:p w:rsidR="004F58E6" w:rsidRDefault="004F58E6">
      <w:pPr>
        <w:pStyle w:val="a3"/>
        <w:spacing w:before="3" w:after="1"/>
        <w:rPr>
          <w:b/>
        </w:rPr>
      </w:pPr>
    </w:p>
    <w:tbl>
      <w:tblPr>
        <w:tblStyle w:val="TableNormal"/>
        <w:tblW w:w="1490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991"/>
        <w:gridCol w:w="1418"/>
        <w:gridCol w:w="21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E7C3A" w:rsidTr="00DE7C3A">
        <w:trPr>
          <w:trHeight w:val="350"/>
        </w:trPr>
        <w:tc>
          <w:tcPr>
            <w:tcW w:w="569" w:type="dxa"/>
            <w:vMerge w:val="restart"/>
          </w:tcPr>
          <w:p w:rsidR="00DE7C3A" w:rsidRDefault="00DE7C3A">
            <w:pPr>
              <w:pStyle w:val="TableParagraph"/>
              <w:rPr>
                <w:b/>
                <w:sz w:val="24"/>
              </w:rPr>
            </w:pPr>
          </w:p>
          <w:p w:rsidR="00DE7C3A" w:rsidRDefault="00DE7C3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E7C3A" w:rsidRDefault="00DE7C3A">
            <w:pPr>
              <w:pStyle w:val="TableParagraph"/>
              <w:spacing w:before="1" w:line="252" w:lineRule="auto"/>
              <w:ind w:left="127" w:right="97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991" w:type="dxa"/>
            <w:vMerge w:val="restart"/>
          </w:tcPr>
          <w:p w:rsidR="00DE7C3A" w:rsidRDefault="00DE7C3A">
            <w:pPr>
              <w:pStyle w:val="TableParagraph"/>
              <w:rPr>
                <w:b/>
                <w:sz w:val="24"/>
              </w:rPr>
            </w:pPr>
          </w:p>
          <w:p w:rsidR="00DE7C3A" w:rsidRDefault="00DE7C3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E7C3A" w:rsidRDefault="00DE7C3A">
            <w:pPr>
              <w:pStyle w:val="TableParagraph"/>
              <w:ind w:left="662" w:right="647"/>
              <w:jc w:val="center"/>
              <w:rPr>
                <w:b/>
              </w:rPr>
            </w:pPr>
            <w:r>
              <w:rPr>
                <w:b/>
                <w:color w:val="000009"/>
              </w:rPr>
              <w:t>Наименование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объекта</w:t>
            </w:r>
            <w:r>
              <w:rPr>
                <w:b/>
                <w:color w:val="000009"/>
                <w:spacing w:val="-5"/>
              </w:rPr>
              <w:t xml:space="preserve"> </w:t>
            </w:r>
            <w:r>
              <w:rPr>
                <w:b/>
                <w:color w:val="000009"/>
              </w:rPr>
              <w:t>капстроительства</w:t>
            </w:r>
          </w:p>
        </w:tc>
        <w:tc>
          <w:tcPr>
            <w:tcW w:w="1418" w:type="dxa"/>
            <w:vMerge w:val="restart"/>
          </w:tcPr>
          <w:p w:rsidR="00DE7C3A" w:rsidRDefault="00DE7C3A">
            <w:pPr>
              <w:pStyle w:val="TableParagraph"/>
              <w:rPr>
                <w:b/>
                <w:sz w:val="24"/>
              </w:rPr>
            </w:pPr>
          </w:p>
          <w:p w:rsidR="00DE7C3A" w:rsidRDefault="00DE7C3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E7C3A" w:rsidRDefault="00DE7C3A">
            <w:pPr>
              <w:pStyle w:val="TableParagraph"/>
              <w:ind w:left="170"/>
              <w:rPr>
                <w:b/>
              </w:rPr>
            </w:pPr>
            <w:r>
              <w:rPr>
                <w:b/>
                <w:color w:val="000009"/>
              </w:rPr>
              <w:t>Вид услуги*</w:t>
            </w:r>
          </w:p>
        </w:tc>
        <w:tc>
          <w:tcPr>
            <w:tcW w:w="2126" w:type="dxa"/>
            <w:vMerge w:val="restart"/>
          </w:tcPr>
          <w:p w:rsidR="00DE7C3A" w:rsidRDefault="00DE7C3A">
            <w:pPr>
              <w:pStyle w:val="TableParagraph"/>
              <w:rPr>
                <w:b/>
                <w:sz w:val="24"/>
              </w:rPr>
            </w:pPr>
          </w:p>
          <w:p w:rsidR="00DE7C3A" w:rsidRDefault="00DE7C3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E7C3A" w:rsidRDefault="00DE7C3A" w:rsidP="00536789">
            <w:pPr>
              <w:pStyle w:val="TableParagraph"/>
              <w:ind w:left="170"/>
              <w:rPr>
                <w:b/>
              </w:rPr>
            </w:pPr>
            <w:r>
              <w:rPr>
                <w:b/>
                <w:color w:val="000009"/>
              </w:rPr>
              <w:t>Субъект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РФ (местонахождение объекта)</w:t>
            </w:r>
          </w:p>
        </w:tc>
        <w:tc>
          <w:tcPr>
            <w:tcW w:w="6804" w:type="dxa"/>
            <w:gridSpan w:val="12"/>
          </w:tcPr>
          <w:p w:rsidR="00DE7C3A" w:rsidRDefault="00DE7C3A" w:rsidP="00A97B73">
            <w:pPr>
              <w:pStyle w:val="TableParagraph"/>
              <w:spacing w:before="1"/>
              <w:ind w:left="725" w:right="707"/>
              <w:jc w:val="center"/>
              <w:rPr>
                <w:b/>
              </w:rPr>
            </w:pPr>
            <w:r>
              <w:rPr>
                <w:b/>
                <w:color w:val="000009"/>
              </w:rPr>
              <w:t>Плановая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дата</w:t>
            </w:r>
            <w:r>
              <w:rPr>
                <w:b/>
                <w:color w:val="000009"/>
                <w:spacing w:val="-1"/>
              </w:rPr>
              <w:t xml:space="preserve"> </w:t>
            </w:r>
            <w:r>
              <w:rPr>
                <w:b/>
                <w:color w:val="000009"/>
              </w:rPr>
              <w:t>оказания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услуги в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202</w:t>
            </w:r>
            <w:r w:rsidR="00A97B73">
              <w:rPr>
                <w:b/>
                <w:color w:val="000009"/>
              </w:rPr>
              <w:t>3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году</w:t>
            </w:r>
          </w:p>
        </w:tc>
      </w:tr>
      <w:tr w:rsidR="00DE7C3A" w:rsidTr="00DE7C3A">
        <w:trPr>
          <w:trHeight w:val="1161"/>
        </w:trPr>
        <w:tc>
          <w:tcPr>
            <w:tcW w:w="569" w:type="dxa"/>
            <w:vMerge/>
            <w:tcBorders>
              <w:top w:val="nil"/>
            </w:tcBorders>
          </w:tcPr>
          <w:p w:rsidR="00DE7C3A" w:rsidRDefault="00DE7C3A">
            <w:pPr>
              <w:rPr>
                <w:sz w:val="2"/>
                <w:szCs w:val="2"/>
              </w:rPr>
            </w:pPr>
          </w:p>
        </w:tc>
        <w:tc>
          <w:tcPr>
            <w:tcW w:w="3991" w:type="dxa"/>
            <w:vMerge/>
            <w:tcBorders>
              <w:top w:val="nil"/>
            </w:tcBorders>
          </w:tcPr>
          <w:p w:rsidR="00DE7C3A" w:rsidRDefault="00DE7C3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DE7C3A" w:rsidRDefault="00DE7C3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DE7C3A" w:rsidRDefault="00DE7C3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200"/>
              <w:ind w:left="112"/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200"/>
              <w:ind w:left="112"/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200"/>
              <w:ind w:left="112"/>
              <w:rPr>
                <w:b/>
              </w:rPr>
            </w:pPr>
            <w:r>
              <w:rPr>
                <w:b/>
                <w:color w:val="000009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109"/>
              <w:ind w:left="112"/>
              <w:rPr>
                <w:b/>
              </w:rPr>
            </w:pPr>
            <w:r>
              <w:rPr>
                <w:b/>
                <w:color w:val="000009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112"/>
              <w:ind w:left="112"/>
              <w:rPr>
                <w:b/>
              </w:rPr>
            </w:pPr>
            <w:r>
              <w:rPr>
                <w:b/>
                <w:color w:val="000009"/>
              </w:rPr>
              <w:t>май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112"/>
              <w:ind w:left="112"/>
              <w:rPr>
                <w:b/>
              </w:rPr>
            </w:pPr>
            <w:r>
              <w:rPr>
                <w:b/>
                <w:color w:val="000009"/>
              </w:rPr>
              <w:t>июнь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111"/>
              <w:ind w:left="112"/>
              <w:rPr>
                <w:b/>
              </w:rPr>
            </w:pPr>
            <w:r>
              <w:rPr>
                <w:b/>
                <w:color w:val="000009"/>
              </w:rPr>
              <w:t>июль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203"/>
              <w:ind w:left="112"/>
              <w:rPr>
                <w:b/>
              </w:rPr>
            </w:pPr>
            <w:r>
              <w:rPr>
                <w:b/>
                <w:color w:val="000009"/>
              </w:rPr>
              <w:t>август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204"/>
              <w:ind w:left="112"/>
              <w:rPr>
                <w:b/>
              </w:rPr>
            </w:pPr>
            <w:r>
              <w:rPr>
                <w:b/>
                <w:color w:val="000009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E7C3A" w:rsidRDefault="00DE7C3A">
            <w:pPr>
              <w:pStyle w:val="TableParagraph"/>
              <w:ind w:left="112"/>
              <w:rPr>
                <w:b/>
              </w:rPr>
            </w:pPr>
            <w:r>
              <w:rPr>
                <w:b/>
                <w:color w:val="000009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209"/>
              <w:ind w:left="112"/>
              <w:rPr>
                <w:b/>
              </w:rPr>
            </w:pPr>
            <w:r>
              <w:rPr>
                <w:b/>
                <w:color w:val="000009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208"/>
              <w:ind w:left="112"/>
              <w:rPr>
                <w:b/>
              </w:rPr>
            </w:pPr>
            <w:r>
              <w:rPr>
                <w:b/>
                <w:color w:val="000009"/>
              </w:rPr>
              <w:t>декабрь</w:t>
            </w:r>
          </w:p>
        </w:tc>
      </w:tr>
      <w:tr w:rsidR="00DE7C3A" w:rsidTr="00DE7C3A">
        <w:trPr>
          <w:trHeight w:val="330"/>
        </w:trPr>
        <w:tc>
          <w:tcPr>
            <w:tcW w:w="569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3991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1418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2126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</w:tr>
      <w:tr w:rsidR="00DE7C3A" w:rsidTr="00DE7C3A">
        <w:trPr>
          <w:trHeight w:val="314"/>
        </w:trPr>
        <w:tc>
          <w:tcPr>
            <w:tcW w:w="569" w:type="dxa"/>
          </w:tcPr>
          <w:p w:rsidR="00DE7C3A" w:rsidRDefault="00DE7C3A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1" w:type="dxa"/>
          </w:tcPr>
          <w:p w:rsidR="00DE7C3A" w:rsidRDefault="00DE7C3A">
            <w:pPr>
              <w:pStyle w:val="TableParagraph"/>
            </w:pPr>
          </w:p>
        </w:tc>
        <w:tc>
          <w:tcPr>
            <w:tcW w:w="1418" w:type="dxa"/>
          </w:tcPr>
          <w:p w:rsidR="00DE7C3A" w:rsidRDefault="00DE7C3A">
            <w:pPr>
              <w:pStyle w:val="TableParagraph"/>
            </w:pPr>
          </w:p>
        </w:tc>
        <w:tc>
          <w:tcPr>
            <w:tcW w:w="2126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</w:tr>
      <w:tr w:rsidR="00DE7C3A" w:rsidTr="00DE7C3A">
        <w:trPr>
          <w:trHeight w:val="316"/>
        </w:trPr>
        <w:tc>
          <w:tcPr>
            <w:tcW w:w="569" w:type="dxa"/>
          </w:tcPr>
          <w:p w:rsidR="00DE7C3A" w:rsidRDefault="00DE7C3A">
            <w:pPr>
              <w:pStyle w:val="TableParagraph"/>
              <w:spacing w:before="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1" w:type="dxa"/>
          </w:tcPr>
          <w:p w:rsidR="00DE7C3A" w:rsidRDefault="00DE7C3A">
            <w:pPr>
              <w:pStyle w:val="TableParagraph"/>
            </w:pPr>
          </w:p>
        </w:tc>
        <w:tc>
          <w:tcPr>
            <w:tcW w:w="1418" w:type="dxa"/>
          </w:tcPr>
          <w:p w:rsidR="00DE7C3A" w:rsidRDefault="00DE7C3A">
            <w:pPr>
              <w:pStyle w:val="TableParagraph"/>
            </w:pPr>
          </w:p>
        </w:tc>
        <w:tc>
          <w:tcPr>
            <w:tcW w:w="2126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</w:tr>
      <w:tr w:rsidR="00DE7C3A" w:rsidTr="00DE7C3A">
        <w:trPr>
          <w:trHeight w:val="314"/>
        </w:trPr>
        <w:tc>
          <w:tcPr>
            <w:tcW w:w="569" w:type="dxa"/>
          </w:tcPr>
          <w:p w:rsidR="00DE7C3A" w:rsidRDefault="00DE7C3A">
            <w:pPr>
              <w:pStyle w:val="TableParagraph"/>
              <w:spacing w:before="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1" w:type="dxa"/>
          </w:tcPr>
          <w:p w:rsidR="00DE7C3A" w:rsidRDefault="00DE7C3A">
            <w:pPr>
              <w:pStyle w:val="TableParagraph"/>
            </w:pPr>
          </w:p>
        </w:tc>
        <w:tc>
          <w:tcPr>
            <w:tcW w:w="1418" w:type="dxa"/>
          </w:tcPr>
          <w:p w:rsidR="00DE7C3A" w:rsidRDefault="00DE7C3A">
            <w:pPr>
              <w:pStyle w:val="TableParagraph"/>
            </w:pPr>
          </w:p>
        </w:tc>
        <w:tc>
          <w:tcPr>
            <w:tcW w:w="2126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</w:tr>
      <w:tr w:rsidR="00DE7C3A" w:rsidTr="00DE7C3A">
        <w:trPr>
          <w:trHeight w:val="316"/>
        </w:trPr>
        <w:tc>
          <w:tcPr>
            <w:tcW w:w="569" w:type="dxa"/>
          </w:tcPr>
          <w:p w:rsidR="00DE7C3A" w:rsidRDefault="00DE7C3A">
            <w:pPr>
              <w:pStyle w:val="TableParagraph"/>
              <w:spacing w:before="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1" w:type="dxa"/>
          </w:tcPr>
          <w:p w:rsidR="00DE7C3A" w:rsidRDefault="00DE7C3A">
            <w:pPr>
              <w:pStyle w:val="TableParagraph"/>
            </w:pPr>
          </w:p>
        </w:tc>
        <w:tc>
          <w:tcPr>
            <w:tcW w:w="1418" w:type="dxa"/>
          </w:tcPr>
          <w:p w:rsidR="00DE7C3A" w:rsidRDefault="00DE7C3A">
            <w:pPr>
              <w:pStyle w:val="TableParagraph"/>
            </w:pPr>
          </w:p>
        </w:tc>
        <w:tc>
          <w:tcPr>
            <w:tcW w:w="2126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</w:tr>
      <w:tr w:rsidR="00DE7C3A" w:rsidTr="00DE7C3A">
        <w:trPr>
          <w:trHeight w:val="493"/>
        </w:trPr>
        <w:tc>
          <w:tcPr>
            <w:tcW w:w="569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3991" w:type="dxa"/>
            <w:shd w:val="clear" w:color="auto" w:fill="FCE9D9"/>
          </w:tcPr>
          <w:p w:rsidR="00DE7C3A" w:rsidRDefault="00DE7C3A">
            <w:pPr>
              <w:pStyle w:val="TableParagraph"/>
              <w:spacing w:before="99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ИТОГО:</w:t>
            </w:r>
          </w:p>
        </w:tc>
        <w:tc>
          <w:tcPr>
            <w:tcW w:w="1418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2126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</w:tr>
    </w:tbl>
    <w:p w:rsidR="004F58E6" w:rsidRDefault="004F58E6">
      <w:pPr>
        <w:pStyle w:val="a3"/>
        <w:spacing w:before="3"/>
        <w:rPr>
          <w:b/>
          <w:sz w:val="23"/>
        </w:rPr>
      </w:pPr>
    </w:p>
    <w:p w:rsidR="004F58E6" w:rsidRDefault="00142D26">
      <w:pPr>
        <w:pStyle w:val="a3"/>
        <w:ind w:left="112"/>
      </w:pPr>
      <w:r>
        <w:t>*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где:</w:t>
      </w:r>
    </w:p>
    <w:p w:rsidR="004F58E6" w:rsidRDefault="00142D26">
      <w:pPr>
        <w:pStyle w:val="a3"/>
        <w:ind w:left="112" w:right="517"/>
      </w:pPr>
      <w:r>
        <w:t>ПД+РИИ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государственная</w:t>
      </w:r>
      <w:r>
        <w:rPr>
          <w:spacing w:val="7"/>
        </w:rPr>
        <w:t xml:space="preserve"> </w:t>
      </w:r>
      <w:r>
        <w:t>экспертиза</w:t>
      </w:r>
      <w:r>
        <w:rPr>
          <w:spacing w:val="7"/>
        </w:rPr>
        <w:t xml:space="preserve"> </w:t>
      </w:r>
      <w:r>
        <w:t>проектной</w:t>
      </w:r>
      <w:r>
        <w:rPr>
          <w:spacing w:val="8"/>
        </w:rPr>
        <w:t xml:space="preserve"> </w:t>
      </w:r>
      <w:r>
        <w:t>документации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инженерных</w:t>
      </w:r>
      <w:r>
        <w:rPr>
          <w:spacing w:val="6"/>
        </w:rPr>
        <w:t xml:space="preserve"> </w:t>
      </w:r>
      <w:r>
        <w:t>изысканий</w:t>
      </w:r>
      <w:r>
        <w:rPr>
          <w:spacing w:val="18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том</w:t>
      </w:r>
      <w:r>
        <w:rPr>
          <w:spacing w:val="6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проведением</w:t>
      </w:r>
      <w:r>
        <w:rPr>
          <w:spacing w:val="-57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достоверности определения сметной</w:t>
      </w:r>
      <w:r>
        <w:rPr>
          <w:spacing w:val="-2"/>
        </w:rPr>
        <w:t xml:space="preserve"> </w:t>
      </w:r>
      <w:r>
        <w:t>стоимости);</w:t>
      </w:r>
    </w:p>
    <w:p w:rsidR="004F58E6" w:rsidRDefault="00142D26">
      <w:pPr>
        <w:pStyle w:val="a3"/>
        <w:spacing w:before="1"/>
        <w:ind w:left="112"/>
      </w:pPr>
      <w:r>
        <w:t>РИИ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экспертиза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изысканий;</w:t>
      </w:r>
    </w:p>
    <w:p w:rsidR="004F58E6" w:rsidRDefault="00142D26">
      <w:pPr>
        <w:pStyle w:val="a3"/>
        <w:ind w:left="112" w:right="4095"/>
      </w:pPr>
      <w:r>
        <w:t>ПДОСС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экспертиза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сметной</w:t>
      </w:r>
      <w:r>
        <w:rPr>
          <w:spacing w:val="-4"/>
        </w:rPr>
        <w:t xml:space="preserve"> </w:t>
      </w:r>
      <w:r>
        <w:t>стоимости;</w:t>
      </w:r>
      <w:r>
        <w:rPr>
          <w:spacing w:val="-57"/>
        </w:rPr>
        <w:t xml:space="preserve"> </w:t>
      </w:r>
      <w:r>
        <w:t>ЭС</w:t>
      </w:r>
      <w:r>
        <w:rPr>
          <w:spacing w:val="-1"/>
        </w:rPr>
        <w:t xml:space="preserve"> </w:t>
      </w:r>
      <w:r>
        <w:t>– экспертное</w:t>
      </w:r>
      <w:r>
        <w:rPr>
          <w:spacing w:val="-1"/>
        </w:rPr>
        <w:t xml:space="preserve"> </w:t>
      </w:r>
      <w:r>
        <w:t>сопровождение;</w:t>
      </w:r>
    </w:p>
    <w:p w:rsidR="004F58E6" w:rsidRDefault="00142D26">
      <w:pPr>
        <w:pStyle w:val="a3"/>
        <w:ind w:left="112" w:right="574"/>
        <w:jc w:val="both"/>
      </w:pPr>
      <w:r>
        <w:t>ПСС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сметной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заказчика/застройщика,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 лицом, созданным Российской Федерацией, субъектом Российской Федерации, муниципальным образованием, юридическим</w:t>
      </w:r>
      <w:r>
        <w:rPr>
          <w:spacing w:val="1"/>
        </w:rPr>
        <w:t xml:space="preserve"> </w:t>
      </w:r>
      <w:r>
        <w:t>лицом, доля Российской Федерации, субъекта Российской Федерации, муниципального образования в уставном (складочном) капитале</w:t>
      </w:r>
      <w:r>
        <w:rPr>
          <w:spacing w:val="1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составляет более</w:t>
      </w:r>
      <w:r>
        <w:rPr>
          <w:spacing w:val="-1"/>
        </w:rPr>
        <w:t xml:space="preserve"> </w:t>
      </w:r>
      <w:r>
        <w:t>50 процентов);</w:t>
      </w:r>
    </w:p>
    <w:p w:rsidR="004F58E6" w:rsidRDefault="00142D26">
      <w:pPr>
        <w:pStyle w:val="a3"/>
        <w:ind w:left="112" w:right="573"/>
        <w:jc w:val="both"/>
      </w:pPr>
      <w:r>
        <w:t>ТЦАИП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ценового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57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Российской Федерации от 12.05.2017</w:t>
      </w:r>
      <w:r>
        <w:rPr>
          <w:spacing w:val="1"/>
        </w:rPr>
        <w:t xml:space="preserve"> </w:t>
      </w:r>
      <w:hyperlink r:id="rId4">
        <w:r>
          <w:t>№</w:t>
        </w:r>
        <w:r>
          <w:rPr>
            <w:spacing w:val="-2"/>
          </w:rPr>
          <w:t xml:space="preserve"> </w:t>
        </w:r>
        <w:r>
          <w:t>563</w:t>
        </w:r>
      </w:hyperlink>
      <w:r>
        <w:t>);</w:t>
      </w:r>
    </w:p>
    <w:p w:rsidR="00D3282E" w:rsidRDefault="00142D26" w:rsidP="00D3282E">
      <w:pPr>
        <w:pStyle w:val="a3"/>
        <w:ind w:left="112"/>
        <w:jc w:val="both"/>
      </w:pPr>
      <w:r>
        <w:t>КУ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консультационные</w:t>
      </w:r>
      <w:r>
        <w:rPr>
          <w:spacing w:val="-3"/>
        </w:rPr>
        <w:t xml:space="preserve"> </w:t>
      </w:r>
      <w:r w:rsidR="00D3282E">
        <w:t>услуги;</w:t>
      </w:r>
    </w:p>
    <w:p w:rsidR="004F58E6" w:rsidRPr="00D3282E" w:rsidRDefault="00D3282E" w:rsidP="00D3282E">
      <w:pPr>
        <w:ind w:left="142"/>
        <w:jc w:val="both"/>
        <w:rPr>
          <w:sz w:val="24"/>
          <w:szCs w:val="24"/>
        </w:rPr>
        <w:sectPr w:rsidR="004F58E6" w:rsidRPr="00D3282E">
          <w:pgSz w:w="16840" w:h="11910" w:orient="landscape"/>
          <w:pgMar w:top="340" w:right="560" w:bottom="280" w:left="1020" w:header="720" w:footer="720" w:gutter="0"/>
          <w:cols w:space="720"/>
        </w:sectPr>
      </w:pPr>
      <w:r w:rsidRPr="00D3282E">
        <w:rPr>
          <w:sz w:val="24"/>
          <w:szCs w:val="24"/>
        </w:rPr>
        <w:t>НЭ – негосударственная экспертиза.</w:t>
      </w:r>
    </w:p>
    <w:p w:rsidR="004F58E6" w:rsidRDefault="00142D26">
      <w:pPr>
        <w:spacing w:before="67"/>
        <w:ind w:right="572"/>
        <w:jc w:val="right"/>
        <w:rPr>
          <w:b/>
          <w:sz w:val="24"/>
        </w:rPr>
      </w:pPr>
      <w:bookmarkStart w:id="0" w:name="ОБРАЗЕЦ_ЗАПОЛНЕНИЯ"/>
      <w:bookmarkEnd w:id="0"/>
      <w:r>
        <w:rPr>
          <w:b/>
          <w:color w:val="FF0000"/>
          <w:sz w:val="24"/>
        </w:rPr>
        <w:lastRenderedPageBreak/>
        <w:t>ОБРАЗЕЦ</w:t>
      </w:r>
      <w:r>
        <w:rPr>
          <w:b/>
          <w:color w:val="FF0000"/>
          <w:spacing w:val="-10"/>
          <w:sz w:val="24"/>
        </w:rPr>
        <w:t xml:space="preserve"> </w:t>
      </w:r>
      <w:r>
        <w:rPr>
          <w:b/>
          <w:color w:val="FF0000"/>
          <w:sz w:val="24"/>
        </w:rPr>
        <w:t>ЗАПОЛ</w:t>
      </w:r>
      <w:bookmarkStart w:id="1" w:name="_GoBack"/>
      <w:bookmarkEnd w:id="1"/>
      <w:r>
        <w:rPr>
          <w:b/>
          <w:color w:val="FF0000"/>
          <w:sz w:val="24"/>
        </w:rPr>
        <w:t>НЕНИЯ</w:t>
      </w:r>
    </w:p>
    <w:p w:rsidR="004F58E6" w:rsidRDefault="004F58E6">
      <w:pPr>
        <w:pStyle w:val="a3"/>
        <w:rPr>
          <w:b/>
        </w:rPr>
      </w:pPr>
    </w:p>
    <w:p w:rsidR="004F58E6" w:rsidRDefault="00142D26">
      <w:pPr>
        <w:ind w:left="2526" w:right="2987"/>
        <w:jc w:val="center"/>
        <w:rPr>
          <w:b/>
          <w:sz w:val="24"/>
        </w:rPr>
      </w:pPr>
      <w:r>
        <w:rPr>
          <w:b/>
          <w:sz w:val="24"/>
        </w:rPr>
        <w:t>Информация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прогнозируемых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объемах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ФАУ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"Главгосэкспертиза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России"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 w:rsidR="00536789">
        <w:rPr>
          <w:b/>
          <w:sz w:val="24"/>
        </w:rPr>
        <w:t>202</w:t>
      </w:r>
      <w:r w:rsidR="008B10BA" w:rsidRPr="008B10BA"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году</w:t>
      </w:r>
    </w:p>
    <w:p w:rsidR="004F58E6" w:rsidRDefault="004F58E6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285"/>
        <w:gridCol w:w="1558"/>
        <w:gridCol w:w="2410"/>
        <w:gridCol w:w="569"/>
        <w:gridCol w:w="569"/>
        <w:gridCol w:w="569"/>
        <w:gridCol w:w="567"/>
        <w:gridCol w:w="567"/>
        <w:gridCol w:w="567"/>
        <w:gridCol w:w="569"/>
        <w:gridCol w:w="567"/>
        <w:gridCol w:w="566"/>
        <w:gridCol w:w="708"/>
        <w:gridCol w:w="566"/>
        <w:gridCol w:w="568"/>
      </w:tblGrid>
      <w:tr w:rsidR="00DE7C3A" w:rsidTr="00C46DFC">
        <w:trPr>
          <w:trHeight w:val="350"/>
        </w:trPr>
        <w:tc>
          <w:tcPr>
            <w:tcW w:w="572" w:type="dxa"/>
            <w:vMerge w:val="restart"/>
          </w:tcPr>
          <w:p w:rsidR="00DE7C3A" w:rsidRDefault="00DE7C3A">
            <w:pPr>
              <w:pStyle w:val="TableParagraph"/>
              <w:rPr>
                <w:b/>
                <w:sz w:val="24"/>
              </w:rPr>
            </w:pPr>
          </w:p>
          <w:p w:rsidR="00DE7C3A" w:rsidRDefault="00DE7C3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E7C3A" w:rsidRDefault="00DE7C3A">
            <w:pPr>
              <w:pStyle w:val="TableParagraph"/>
              <w:spacing w:before="1" w:line="252" w:lineRule="auto"/>
              <w:ind w:left="127" w:right="100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285" w:type="dxa"/>
            <w:vMerge w:val="restart"/>
          </w:tcPr>
          <w:p w:rsidR="00DE7C3A" w:rsidRDefault="00DE7C3A">
            <w:pPr>
              <w:pStyle w:val="TableParagraph"/>
              <w:rPr>
                <w:b/>
                <w:sz w:val="24"/>
              </w:rPr>
            </w:pPr>
          </w:p>
          <w:p w:rsidR="00DE7C3A" w:rsidRDefault="00DE7C3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E7C3A" w:rsidRDefault="00DE7C3A">
            <w:pPr>
              <w:pStyle w:val="TableParagraph"/>
              <w:spacing w:before="1" w:line="252" w:lineRule="auto"/>
              <w:ind w:left="1235" w:right="957" w:hanging="255"/>
              <w:rPr>
                <w:b/>
              </w:rPr>
            </w:pPr>
            <w:r>
              <w:rPr>
                <w:b/>
                <w:color w:val="000009"/>
              </w:rPr>
              <w:t>Наименование объекта</w:t>
            </w:r>
            <w:r>
              <w:rPr>
                <w:b/>
                <w:color w:val="000009"/>
                <w:spacing w:val="-52"/>
              </w:rPr>
              <w:t xml:space="preserve"> </w:t>
            </w:r>
            <w:r>
              <w:rPr>
                <w:b/>
                <w:color w:val="000009"/>
              </w:rPr>
              <w:t>капстроительства</w:t>
            </w:r>
          </w:p>
        </w:tc>
        <w:tc>
          <w:tcPr>
            <w:tcW w:w="1558" w:type="dxa"/>
            <w:vMerge w:val="restart"/>
          </w:tcPr>
          <w:p w:rsidR="00DE7C3A" w:rsidRDefault="00DE7C3A">
            <w:pPr>
              <w:pStyle w:val="TableParagraph"/>
              <w:rPr>
                <w:b/>
                <w:sz w:val="24"/>
              </w:rPr>
            </w:pPr>
          </w:p>
          <w:p w:rsidR="00DE7C3A" w:rsidRDefault="00DE7C3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E7C3A" w:rsidRDefault="00DE7C3A">
            <w:pPr>
              <w:pStyle w:val="TableParagraph"/>
              <w:ind w:left="169"/>
              <w:rPr>
                <w:b/>
              </w:rPr>
            </w:pPr>
            <w:r>
              <w:rPr>
                <w:b/>
                <w:color w:val="000009"/>
              </w:rPr>
              <w:t>Вид услуги*</w:t>
            </w:r>
          </w:p>
        </w:tc>
        <w:tc>
          <w:tcPr>
            <w:tcW w:w="2410" w:type="dxa"/>
            <w:vMerge w:val="restart"/>
          </w:tcPr>
          <w:p w:rsidR="00DE7C3A" w:rsidRDefault="00DE7C3A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E7C3A" w:rsidRDefault="00DE7C3A" w:rsidP="00090A52">
            <w:pPr>
              <w:pStyle w:val="TableParagraph"/>
              <w:ind w:left="300"/>
              <w:jc w:val="center"/>
              <w:rPr>
                <w:b/>
              </w:rPr>
            </w:pPr>
            <w:r w:rsidRPr="00090A52">
              <w:rPr>
                <w:b/>
              </w:rPr>
              <w:t>Субъект РФ (местонахождение объекта)</w:t>
            </w:r>
          </w:p>
        </w:tc>
        <w:tc>
          <w:tcPr>
            <w:tcW w:w="6952" w:type="dxa"/>
            <w:gridSpan w:val="12"/>
          </w:tcPr>
          <w:p w:rsidR="00DE7C3A" w:rsidRDefault="00DE7C3A" w:rsidP="00A97B73">
            <w:pPr>
              <w:pStyle w:val="TableParagraph"/>
              <w:spacing w:before="1"/>
              <w:ind w:left="726" w:right="715"/>
              <w:jc w:val="center"/>
              <w:rPr>
                <w:b/>
              </w:rPr>
            </w:pPr>
            <w:r>
              <w:rPr>
                <w:b/>
                <w:color w:val="000009"/>
              </w:rPr>
              <w:t>Плановая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дата</w:t>
            </w:r>
            <w:r>
              <w:rPr>
                <w:b/>
                <w:color w:val="000009"/>
                <w:spacing w:val="-1"/>
              </w:rPr>
              <w:t xml:space="preserve"> </w:t>
            </w:r>
            <w:r>
              <w:rPr>
                <w:b/>
                <w:color w:val="000009"/>
              </w:rPr>
              <w:t>оказания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услуги</w:t>
            </w:r>
            <w:r>
              <w:rPr>
                <w:b/>
                <w:color w:val="000009"/>
                <w:spacing w:val="2"/>
              </w:rPr>
              <w:t xml:space="preserve"> </w:t>
            </w:r>
            <w:r>
              <w:rPr>
                <w:b/>
                <w:color w:val="000009"/>
              </w:rPr>
              <w:t>в</w:t>
            </w:r>
            <w:r>
              <w:rPr>
                <w:b/>
                <w:color w:val="000009"/>
                <w:spacing w:val="-3"/>
              </w:rPr>
              <w:t xml:space="preserve"> </w:t>
            </w:r>
            <w:r>
              <w:rPr>
                <w:b/>
                <w:color w:val="000009"/>
              </w:rPr>
              <w:t>202</w:t>
            </w:r>
            <w:r w:rsidR="00A97B73">
              <w:rPr>
                <w:b/>
                <w:color w:val="000009"/>
              </w:rPr>
              <w:t>3</w:t>
            </w:r>
            <w:r>
              <w:rPr>
                <w:b/>
                <w:color w:val="000009"/>
                <w:spacing w:val="-4"/>
              </w:rPr>
              <w:t xml:space="preserve"> </w:t>
            </w:r>
            <w:r>
              <w:rPr>
                <w:b/>
                <w:color w:val="000009"/>
              </w:rPr>
              <w:t>году</w:t>
            </w:r>
          </w:p>
        </w:tc>
      </w:tr>
      <w:tr w:rsidR="00DE7C3A" w:rsidTr="00B27875">
        <w:trPr>
          <w:trHeight w:val="1161"/>
        </w:trPr>
        <w:tc>
          <w:tcPr>
            <w:tcW w:w="572" w:type="dxa"/>
            <w:vMerge/>
            <w:tcBorders>
              <w:top w:val="nil"/>
            </w:tcBorders>
          </w:tcPr>
          <w:p w:rsidR="00DE7C3A" w:rsidRDefault="00DE7C3A">
            <w:pPr>
              <w:rPr>
                <w:sz w:val="2"/>
                <w:szCs w:val="2"/>
              </w:rPr>
            </w:pPr>
          </w:p>
        </w:tc>
        <w:tc>
          <w:tcPr>
            <w:tcW w:w="4285" w:type="dxa"/>
            <w:vMerge/>
            <w:tcBorders>
              <w:top w:val="nil"/>
            </w:tcBorders>
          </w:tcPr>
          <w:p w:rsidR="00DE7C3A" w:rsidRDefault="00DE7C3A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E7C3A" w:rsidRDefault="00DE7C3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DE7C3A" w:rsidRDefault="00DE7C3A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extDirection w:val="btLr"/>
          </w:tcPr>
          <w:p w:rsidR="00DE7C3A" w:rsidRDefault="00DE7C3A">
            <w:pPr>
              <w:pStyle w:val="TableParagraph"/>
              <w:spacing w:before="148"/>
              <w:ind w:left="112"/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январь</w:t>
            </w:r>
          </w:p>
        </w:tc>
        <w:tc>
          <w:tcPr>
            <w:tcW w:w="569" w:type="dxa"/>
            <w:textDirection w:val="btLr"/>
          </w:tcPr>
          <w:p w:rsidR="00DE7C3A" w:rsidRDefault="00DE7C3A">
            <w:pPr>
              <w:pStyle w:val="TableParagraph"/>
              <w:spacing w:before="148"/>
              <w:ind w:left="112"/>
              <w:rPr>
                <w:b/>
                <w:color w:val="000009"/>
              </w:rPr>
            </w:pPr>
            <w:r>
              <w:rPr>
                <w:b/>
                <w:color w:val="000009"/>
              </w:rPr>
              <w:t>февраль</w:t>
            </w:r>
          </w:p>
        </w:tc>
        <w:tc>
          <w:tcPr>
            <w:tcW w:w="569" w:type="dxa"/>
            <w:textDirection w:val="btLr"/>
          </w:tcPr>
          <w:p w:rsidR="00DE7C3A" w:rsidRDefault="00DE7C3A">
            <w:pPr>
              <w:pStyle w:val="TableParagraph"/>
              <w:spacing w:before="148"/>
              <w:ind w:left="112"/>
              <w:rPr>
                <w:b/>
              </w:rPr>
            </w:pPr>
            <w:r>
              <w:rPr>
                <w:b/>
                <w:color w:val="000009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107"/>
              <w:ind w:left="112"/>
              <w:rPr>
                <w:b/>
              </w:rPr>
            </w:pPr>
            <w:r>
              <w:rPr>
                <w:b/>
                <w:color w:val="000009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107"/>
              <w:ind w:left="112"/>
              <w:rPr>
                <w:b/>
              </w:rPr>
            </w:pPr>
            <w:r>
              <w:rPr>
                <w:b/>
                <w:color w:val="000009"/>
              </w:rPr>
              <w:t>май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106"/>
              <w:ind w:left="112"/>
              <w:rPr>
                <w:b/>
              </w:rPr>
            </w:pPr>
            <w:r>
              <w:rPr>
                <w:b/>
                <w:color w:val="000009"/>
              </w:rPr>
              <w:t>июнь</w:t>
            </w:r>
          </w:p>
        </w:tc>
        <w:tc>
          <w:tcPr>
            <w:tcW w:w="569" w:type="dxa"/>
            <w:textDirection w:val="btLr"/>
          </w:tcPr>
          <w:p w:rsidR="00DE7C3A" w:rsidRDefault="00DE7C3A">
            <w:pPr>
              <w:pStyle w:val="TableParagraph"/>
              <w:spacing w:before="108"/>
              <w:ind w:left="112"/>
              <w:rPr>
                <w:b/>
              </w:rPr>
            </w:pPr>
            <w:r>
              <w:rPr>
                <w:b/>
                <w:color w:val="000009"/>
              </w:rPr>
              <w:t>июль</w:t>
            </w:r>
          </w:p>
        </w:tc>
        <w:tc>
          <w:tcPr>
            <w:tcW w:w="567" w:type="dxa"/>
            <w:textDirection w:val="btLr"/>
          </w:tcPr>
          <w:p w:rsidR="00DE7C3A" w:rsidRDefault="00DE7C3A">
            <w:pPr>
              <w:pStyle w:val="TableParagraph"/>
              <w:spacing w:before="144"/>
              <w:ind w:left="112"/>
              <w:rPr>
                <w:b/>
              </w:rPr>
            </w:pPr>
            <w:r>
              <w:rPr>
                <w:b/>
                <w:color w:val="000009"/>
              </w:rPr>
              <w:t>август</w:t>
            </w:r>
          </w:p>
        </w:tc>
        <w:tc>
          <w:tcPr>
            <w:tcW w:w="566" w:type="dxa"/>
            <w:textDirection w:val="btLr"/>
          </w:tcPr>
          <w:p w:rsidR="00DE7C3A" w:rsidRDefault="00DE7C3A">
            <w:pPr>
              <w:pStyle w:val="TableParagraph"/>
              <w:spacing w:before="146"/>
              <w:ind w:left="112"/>
              <w:rPr>
                <w:b/>
              </w:rPr>
            </w:pPr>
            <w:r>
              <w:rPr>
                <w:b/>
                <w:color w:val="000009"/>
              </w:rPr>
              <w:t>сентябрь</w:t>
            </w:r>
          </w:p>
        </w:tc>
        <w:tc>
          <w:tcPr>
            <w:tcW w:w="708" w:type="dxa"/>
            <w:textDirection w:val="btLr"/>
          </w:tcPr>
          <w:p w:rsidR="00DE7C3A" w:rsidRDefault="00DE7C3A">
            <w:pPr>
              <w:pStyle w:val="TableParagraph"/>
              <w:spacing w:before="9"/>
              <w:rPr>
                <w:b/>
                <w:sz w:val="18"/>
              </w:rPr>
            </w:pPr>
          </w:p>
          <w:p w:rsidR="00DE7C3A" w:rsidRDefault="00DE7C3A">
            <w:pPr>
              <w:pStyle w:val="TableParagraph"/>
              <w:ind w:left="112"/>
              <w:rPr>
                <w:b/>
              </w:rPr>
            </w:pPr>
            <w:r>
              <w:rPr>
                <w:b/>
                <w:color w:val="000009"/>
              </w:rPr>
              <w:t>октябрь</w:t>
            </w:r>
          </w:p>
        </w:tc>
        <w:tc>
          <w:tcPr>
            <w:tcW w:w="566" w:type="dxa"/>
            <w:textDirection w:val="btLr"/>
          </w:tcPr>
          <w:p w:rsidR="00DE7C3A" w:rsidRDefault="00DE7C3A">
            <w:pPr>
              <w:pStyle w:val="TableParagraph"/>
              <w:spacing w:before="146"/>
              <w:ind w:left="112"/>
              <w:rPr>
                <w:b/>
              </w:rPr>
            </w:pPr>
            <w:r>
              <w:rPr>
                <w:b/>
                <w:color w:val="000009"/>
              </w:rPr>
              <w:t>ноябрь</w:t>
            </w:r>
          </w:p>
        </w:tc>
        <w:tc>
          <w:tcPr>
            <w:tcW w:w="568" w:type="dxa"/>
            <w:textDirection w:val="btLr"/>
          </w:tcPr>
          <w:p w:rsidR="00DE7C3A" w:rsidRDefault="00DE7C3A">
            <w:pPr>
              <w:pStyle w:val="TableParagraph"/>
              <w:spacing w:before="147"/>
              <w:ind w:left="112"/>
              <w:rPr>
                <w:b/>
              </w:rPr>
            </w:pPr>
            <w:r>
              <w:rPr>
                <w:b/>
                <w:color w:val="000009"/>
              </w:rPr>
              <w:t>декабрь</w:t>
            </w:r>
          </w:p>
        </w:tc>
      </w:tr>
      <w:tr w:rsidR="00DE7C3A" w:rsidTr="00B27875">
        <w:trPr>
          <w:trHeight w:val="331"/>
        </w:trPr>
        <w:tc>
          <w:tcPr>
            <w:tcW w:w="572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4285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1558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2410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9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9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9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9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6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708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6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  <w:tc>
          <w:tcPr>
            <w:tcW w:w="568" w:type="dxa"/>
            <w:shd w:val="clear" w:color="auto" w:fill="FCE9D9"/>
          </w:tcPr>
          <w:p w:rsidR="00DE7C3A" w:rsidRDefault="00DE7C3A">
            <w:pPr>
              <w:pStyle w:val="TableParagraph"/>
            </w:pPr>
          </w:p>
        </w:tc>
      </w:tr>
      <w:tr w:rsidR="00DE7C3A" w:rsidTr="00B27875">
        <w:trPr>
          <w:trHeight w:val="313"/>
        </w:trPr>
        <w:tc>
          <w:tcPr>
            <w:tcW w:w="572" w:type="dxa"/>
          </w:tcPr>
          <w:p w:rsidR="00DE7C3A" w:rsidRDefault="00DE7C3A">
            <w:pPr>
              <w:pStyle w:val="TableParagraph"/>
              <w:spacing w:before="3"/>
              <w:ind w:left="2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5" w:type="dxa"/>
          </w:tcPr>
          <w:p w:rsidR="00DE7C3A" w:rsidRDefault="00DE7C3A">
            <w:pPr>
              <w:pStyle w:val="TableParagraph"/>
              <w:spacing w:before="3"/>
              <w:ind w:left="172"/>
              <w:rPr>
                <w:sz w:val="24"/>
              </w:rPr>
            </w:pPr>
            <w:r>
              <w:rPr>
                <w:color w:val="000009"/>
                <w:sz w:val="24"/>
              </w:rPr>
              <w:t>«Наименование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№1»</w:t>
            </w:r>
          </w:p>
        </w:tc>
        <w:tc>
          <w:tcPr>
            <w:tcW w:w="1558" w:type="dxa"/>
          </w:tcPr>
          <w:p w:rsidR="00DE7C3A" w:rsidRDefault="00DE7C3A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ПД+РИИ</w:t>
            </w:r>
          </w:p>
        </w:tc>
        <w:tc>
          <w:tcPr>
            <w:tcW w:w="2410" w:type="dxa"/>
          </w:tcPr>
          <w:p w:rsidR="00DE7C3A" w:rsidRDefault="00DE7C3A">
            <w:pPr>
              <w:pStyle w:val="TableParagraph"/>
              <w:spacing w:line="268" w:lineRule="exact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Приморский край</w:t>
            </w:r>
          </w:p>
        </w:tc>
        <w:tc>
          <w:tcPr>
            <w:tcW w:w="569" w:type="dxa"/>
          </w:tcPr>
          <w:p w:rsidR="00DE7C3A" w:rsidRDefault="00DE7C3A" w:rsidP="005367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DE7C3A" w:rsidRDefault="00DE7C3A" w:rsidP="0053678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DE7C3A" w:rsidRPr="00536789" w:rsidRDefault="00DE7C3A" w:rsidP="0053678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9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6" w:type="dxa"/>
          </w:tcPr>
          <w:p w:rsidR="00DE7C3A" w:rsidRDefault="00DE7C3A">
            <w:pPr>
              <w:pStyle w:val="TableParagraph"/>
            </w:pPr>
          </w:p>
        </w:tc>
        <w:tc>
          <w:tcPr>
            <w:tcW w:w="708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6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8" w:type="dxa"/>
          </w:tcPr>
          <w:p w:rsidR="00DE7C3A" w:rsidRDefault="00DE7C3A">
            <w:pPr>
              <w:pStyle w:val="TableParagraph"/>
            </w:pPr>
          </w:p>
        </w:tc>
      </w:tr>
      <w:tr w:rsidR="00DE7C3A" w:rsidTr="00B27875">
        <w:trPr>
          <w:trHeight w:val="316"/>
        </w:trPr>
        <w:tc>
          <w:tcPr>
            <w:tcW w:w="572" w:type="dxa"/>
          </w:tcPr>
          <w:p w:rsidR="00DE7C3A" w:rsidRDefault="00DE7C3A">
            <w:pPr>
              <w:pStyle w:val="TableParagraph"/>
              <w:spacing w:before="6"/>
              <w:ind w:left="22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5" w:type="dxa"/>
          </w:tcPr>
          <w:p w:rsidR="00DE7C3A" w:rsidRDefault="00DE7C3A">
            <w:pPr>
              <w:pStyle w:val="TableParagraph"/>
              <w:spacing w:before="6"/>
              <w:ind w:left="172"/>
              <w:rPr>
                <w:sz w:val="24"/>
              </w:rPr>
            </w:pPr>
            <w:r>
              <w:rPr>
                <w:color w:val="000009"/>
                <w:sz w:val="24"/>
              </w:rPr>
              <w:t>«Наименование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№2»</w:t>
            </w:r>
          </w:p>
        </w:tc>
        <w:tc>
          <w:tcPr>
            <w:tcW w:w="1558" w:type="dxa"/>
          </w:tcPr>
          <w:p w:rsidR="00DE7C3A" w:rsidRDefault="00DE7C3A">
            <w:pPr>
              <w:pStyle w:val="TableParagraph"/>
              <w:spacing w:line="270" w:lineRule="exact"/>
              <w:ind w:left="514" w:right="508"/>
              <w:jc w:val="center"/>
              <w:rPr>
                <w:sz w:val="24"/>
              </w:rPr>
            </w:pPr>
            <w:r>
              <w:rPr>
                <w:sz w:val="24"/>
              </w:rPr>
              <w:t>ЭС</w:t>
            </w:r>
          </w:p>
        </w:tc>
        <w:tc>
          <w:tcPr>
            <w:tcW w:w="2410" w:type="dxa"/>
          </w:tcPr>
          <w:p w:rsidR="00DE7C3A" w:rsidRDefault="00DE7C3A">
            <w:pPr>
              <w:pStyle w:val="TableParagraph"/>
              <w:spacing w:line="270" w:lineRule="exact"/>
              <w:ind w:left="230" w:right="223"/>
              <w:jc w:val="center"/>
              <w:rPr>
                <w:sz w:val="24"/>
              </w:rPr>
            </w:pPr>
            <w:r w:rsidRPr="00536789">
              <w:rPr>
                <w:sz w:val="24"/>
              </w:rPr>
              <w:t>Хабаровский край</w:t>
            </w:r>
          </w:p>
        </w:tc>
        <w:tc>
          <w:tcPr>
            <w:tcW w:w="569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9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9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9" w:type="dxa"/>
          </w:tcPr>
          <w:p w:rsidR="00DE7C3A" w:rsidRDefault="00DE7C3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6" w:type="dxa"/>
          </w:tcPr>
          <w:p w:rsidR="00DE7C3A" w:rsidRDefault="00DE7C3A">
            <w:pPr>
              <w:pStyle w:val="TableParagraph"/>
            </w:pPr>
          </w:p>
        </w:tc>
        <w:tc>
          <w:tcPr>
            <w:tcW w:w="708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6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8" w:type="dxa"/>
          </w:tcPr>
          <w:p w:rsidR="00DE7C3A" w:rsidRDefault="00DE7C3A">
            <w:pPr>
              <w:pStyle w:val="TableParagraph"/>
            </w:pPr>
          </w:p>
        </w:tc>
      </w:tr>
      <w:tr w:rsidR="00DE7C3A" w:rsidTr="00B27875">
        <w:trPr>
          <w:trHeight w:val="313"/>
        </w:trPr>
        <w:tc>
          <w:tcPr>
            <w:tcW w:w="572" w:type="dxa"/>
          </w:tcPr>
          <w:p w:rsidR="00DE7C3A" w:rsidRDefault="00DE7C3A">
            <w:pPr>
              <w:pStyle w:val="TableParagraph"/>
              <w:spacing w:before="3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5" w:type="dxa"/>
          </w:tcPr>
          <w:p w:rsidR="00DE7C3A" w:rsidRDefault="00DE7C3A">
            <w:pPr>
              <w:pStyle w:val="TableParagraph"/>
              <w:spacing w:before="3"/>
              <w:ind w:left="172"/>
              <w:rPr>
                <w:sz w:val="24"/>
              </w:rPr>
            </w:pPr>
            <w:r>
              <w:rPr>
                <w:color w:val="000009"/>
                <w:sz w:val="24"/>
              </w:rPr>
              <w:t>«Наименование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№3»</w:t>
            </w:r>
          </w:p>
        </w:tc>
        <w:tc>
          <w:tcPr>
            <w:tcW w:w="1558" w:type="dxa"/>
          </w:tcPr>
          <w:p w:rsidR="00DE7C3A" w:rsidRDefault="00DE7C3A">
            <w:pPr>
              <w:pStyle w:val="TableParagraph"/>
              <w:spacing w:line="268" w:lineRule="exact"/>
              <w:ind w:left="518" w:right="508"/>
              <w:jc w:val="center"/>
              <w:rPr>
                <w:sz w:val="24"/>
              </w:rPr>
            </w:pPr>
            <w:r>
              <w:rPr>
                <w:sz w:val="24"/>
              </w:rPr>
              <w:t>НЭ</w:t>
            </w:r>
          </w:p>
        </w:tc>
        <w:tc>
          <w:tcPr>
            <w:tcW w:w="2410" w:type="dxa"/>
          </w:tcPr>
          <w:p w:rsidR="00DE7C3A" w:rsidRDefault="00DE7C3A">
            <w:pPr>
              <w:pStyle w:val="TableParagraph"/>
              <w:spacing w:line="268" w:lineRule="exact"/>
              <w:ind w:left="230" w:right="2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Респ</w:t>
            </w:r>
            <w:proofErr w:type="spellEnd"/>
            <w:r>
              <w:rPr>
                <w:sz w:val="24"/>
              </w:rPr>
              <w:t>. Саха (Якутия)</w:t>
            </w:r>
          </w:p>
        </w:tc>
        <w:tc>
          <w:tcPr>
            <w:tcW w:w="569" w:type="dxa"/>
          </w:tcPr>
          <w:p w:rsidR="00DE7C3A" w:rsidRDefault="00DE7C3A" w:rsidP="00536789">
            <w:pPr>
              <w:pStyle w:val="TableParagraph"/>
              <w:spacing w:before="3"/>
              <w:ind w:left="245"/>
              <w:rPr>
                <w:sz w:val="24"/>
              </w:rPr>
            </w:pPr>
          </w:p>
        </w:tc>
        <w:tc>
          <w:tcPr>
            <w:tcW w:w="569" w:type="dxa"/>
          </w:tcPr>
          <w:p w:rsidR="00DE7C3A" w:rsidRDefault="00DE7C3A" w:rsidP="00536789">
            <w:pPr>
              <w:pStyle w:val="TableParagraph"/>
              <w:spacing w:before="3"/>
              <w:ind w:left="245"/>
              <w:rPr>
                <w:sz w:val="24"/>
              </w:rPr>
            </w:pPr>
          </w:p>
        </w:tc>
        <w:tc>
          <w:tcPr>
            <w:tcW w:w="569" w:type="dxa"/>
          </w:tcPr>
          <w:p w:rsidR="00DE7C3A" w:rsidRDefault="00DE7C3A" w:rsidP="00536789">
            <w:pPr>
              <w:pStyle w:val="TableParagraph"/>
              <w:spacing w:before="3"/>
              <w:ind w:left="24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9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7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6" w:type="dxa"/>
          </w:tcPr>
          <w:p w:rsidR="00DE7C3A" w:rsidRDefault="00DE7C3A">
            <w:pPr>
              <w:pStyle w:val="TableParagraph"/>
            </w:pPr>
          </w:p>
        </w:tc>
        <w:tc>
          <w:tcPr>
            <w:tcW w:w="708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6" w:type="dxa"/>
          </w:tcPr>
          <w:p w:rsidR="00DE7C3A" w:rsidRDefault="00DE7C3A">
            <w:pPr>
              <w:pStyle w:val="TableParagraph"/>
            </w:pPr>
          </w:p>
        </w:tc>
        <w:tc>
          <w:tcPr>
            <w:tcW w:w="568" w:type="dxa"/>
          </w:tcPr>
          <w:p w:rsidR="00DE7C3A" w:rsidRDefault="00DE7C3A">
            <w:pPr>
              <w:pStyle w:val="TableParagraph"/>
            </w:pPr>
          </w:p>
        </w:tc>
      </w:tr>
      <w:tr w:rsidR="00DE7C3A" w:rsidTr="00B27875">
        <w:trPr>
          <w:trHeight w:val="496"/>
        </w:trPr>
        <w:tc>
          <w:tcPr>
            <w:tcW w:w="8825" w:type="dxa"/>
            <w:gridSpan w:val="4"/>
            <w:shd w:val="clear" w:color="auto" w:fill="FCE9D9"/>
          </w:tcPr>
          <w:p w:rsidR="00DE7C3A" w:rsidRDefault="00DE7C3A" w:rsidP="00536789">
            <w:pPr>
              <w:pStyle w:val="TableParagraph"/>
              <w:jc w:val="right"/>
            </w:pPr>
            <w:r>
              <w:rPr>
                <w:b/>
                <w:color w:val="000009"/>
                <w:sz w:val="24"/>
              </w:rPr>
              <w:t>ИТОГО:</w:t>
            </w:r>
          </w:p>
        </w:tc>
        <w:tc>
          <w:tcPr>
            <w:tcW w:w="569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</w:p>
        </w:tc>
        <w:tc>
          <w:tcPr>
            <w:tcW w:w="569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</w:p>
        </w:tc>
        <w:tc>
          <w:tcPr>
            <w:tcW w:w="569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</w:p>
        </w:tc>
        <w:tc>
          <w:tcPr>
            <w:tcW w:w="567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</w:p>
        </w:tc>
        <w:tc>
          <w:tcPr>
            <w:tcW w:w="569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</w:p>
        </w:tc>
        <w:tc>
          <w:tcPr>
            <w:tcW w:w="566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</w:p>
        </w:tc>
        <w:tc>
          <w:tcPr>
            <w:tcW w:w="708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</w:p>
        </w:tc>
        <w:tc>
          <w:tcPr>
            <w:tcW w:w="566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</w:p>
        </w:tc>
        <w:tc>
          <w:tcPr>
            <w:tcW w:w="568" w:type="dxa"/>
            <w:shd w:val="clear" w:color="auto" w:fill="FCE9D9"/>
          </w:tcPr>
          <w:p w:rsidR="00DE7C3A" w:rsidRDefault="00DE7C3A" w:rsidP="00536789">
            <w:pPr>
              <w:pStyle w:val="TableParagraph"/>
              <w:jc w:val="center"/>
            </w:pPr>
          </w:p>
        </w:tc>
      </w:tr>
    </w:tbl>
    <w:p w:rsidR="004F58E6" w:rsidRDefault="004F58E6">
      <w:pPr>
        <w:pStyle w:val="a3"/>
        <w:spacing w:before="3"/>
        <w:rPr>
          <w:b/>
          <w:sz w:val="23"/>
        </w:rPr>
      </w:pPr>
    </w:p>
    <w:p w:rsidR="004F58E6" w:rsidRDefault="00142D26">
      <w:pPr>
        <w:pStyle w:val="a3"/>
        <w:ind w:left="112"/>
      </w:pPr>
      <w:r>
        <w:t>*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где:</w:t>
      </w:r>
    </w:p>
    <w:p w:rsidR="004F58E6" w:rsidRDefault="00142D26">
      <w:pPr>
        <w:pStyle w:val="a3"/>
        <w:spacing w:before="2" w:line="237" w:lineRule="auto"/>
        <w:ind w:left="112"/>
      </w:pPr>
      <w:r>
        <w:t>ПД+РИИ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государственная</w:t>
      </w:r>
      <w:r>
        <w:rPr>
          <w:spacing w:val="-6"/>
        </w:rPr>
        <w:t xml:space="preserve"> </w:t>
      </w:r>
      <w:r>
        <w:t>экспертиза</w:t>
      </w:r>
      <w:r>
        <w:rPr>
          <w:spacing w:val="-7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инженерных</w:t>
      </w:r>
      <w:r>
        <w:rPr>
          <w:spacing w:val="-8"/>
        </w:rPr>
        <w:t xml:space="preserve"> </w:t>
      </w:r>
      <w:r>
        <w:t>изысканий</w:t>
      </w:r>
      <w:r>
        <w:rPr>
          <w:spacing w:val="3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проведением</w:t>
      </w:r>
      <w:r>
        <w:rPr>
          <w:spacing w:val="-8"/>
        </w:rPr>
        <w:t xml:space="preserve"> </w:t>
      </w:r>
      <w:r>
        <w:t>проверки</w:t>
      </w:r>
      <w:r>
        <w:rPr>
          <w:spacing w:val="-57"/>
        </w:rPr>
        <w:t xml:space="preserve"> </w:t>
      </w:r>
      <w:r>
        <w:t>достоверности определения сметной стоимости);</w:t>
      </w:r>
    </w:p>
    <w:p w:rsidR="004F58E6" w:rsidRDefault="00142D26">
      <w:pPr>
        <w:pStyle w:val="a3"/>
        <w:spacing w:before="1"/>
        <w:ind w:left="112"/>
      </w:pPr>
      <w:r>
        <w:t>РИИ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экспертиза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изысканий;</w:t>
      </w:r>
    </w:p>
    <w:p w:rsidR="00BB242D" w:rsidRDefault="00142D26">
      <w:pPr>
        <w:pStyle w:val="a3"/>
        <w:ind w:left="112" w:right="4095"/>
        <w:rPr>
          <w:spacing w:val="-57"/>
        </w:rPr>
      </w:pPr>
      <w:r>
        <w:t>ПДОСС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экспертиза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сметной</w:t>
      </w:r>
      <w:r>
        <w:rPr>
          <w:spacing w:val="-4"/>
        </w:rPr>
        <w:t xml:space="preserve"> </w:t>
      </w:r>
      <w:r>
        <w:t>стоимости;</w:t>
      </w:r>
      <w:r>
        <w:rPr>
          <w:spacing w:val="-57"/>
        </w:rPr>
        <w:t xml:space="preserve"> </w:t>
      </w:r>
    </w:p>
    <w:p w:rsidR="004F58E6" w:rsidRDefault="00142D26">
      <w:pPr>
        <w:pStyle w:val="a3"/>
        <w:ind w:left="112" w:right="4095"/>
      </w:pPr>
      <w:r>
        <w:t>ЭС</w:t>
      </w:r>
      <w:r>
        <w:rPr>
          <w:spacing w:val="-1"/>
        </w:rPr>
        <w:t xml:space="preserve"> </w:t>
      </w:r>
      <w:r>
        <w:t>– экспертное сопровождение;</w:t>
      </w:r>
    </w:p>
    <w:p w:rsidR="004F58E6" w:rsidRDefault="00142D26">
      <w:pPr>
        <w:pStyle w:val="a3"/>
        <w:spacing w:before="1"/>
        <w:ind w:left="112" w:right="570"/>
        <w:jc w:val="both"/>
      </w:pPr>
      <w:r>
        <w:t>ПСС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сметной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заказчика/застройщика,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являющимся лицом, созданным Российской Федерацией, субъектом Российской Федерации, муниципальным образованием, юридическим</w:t>
      </w:r>
      <w:r>
        <w:rPr>
          <w:spacing w:val="1"/>
        </w:rPr>
        <w:t xml:space="preserve"> </w:t>
      </w:r>
      <w:r>
        <w:t>лицом, доля Российской Федерации, субъекта Российской Федерации, муниципального образования в уставном (складочном) капитале</w:t>
      </w:r>
      <w:r>
        <w:rPr>
          <w:spacing w:val="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составляет более</w:t>
      </w:r>
      <w:r>
        <w:rPr>
          <w:spacing w:val="-1"/>
        </w:rPr>
        <w:t xml:space="preserve"> </w:t>
      </w:r>
      <w:r>
        <w:t>50 процентов);</w:t>
      </w:r>
    </w:p>
    <w:p w:rsidR="004F58E6" w:rsidRDefault="00142D26">
      <w:pPr>
        <w:pStyle w:val="a3"/>
        <w:ind w:left="112" w:right="571"/>
        <w:jc w:val="both"/>
      </w:pPr>
      <w:r>
        <w:t>ТЦАИП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ценового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Российской Федерации от 12.05.2017</w:t>
      </w:r>
      <w:r>
        <w:rPr>
          <w:spacing w:val="1"/>
        </w:rPr>
        <w:t xml:space="preserve"> </w:t>
      </w:r>
      <w:hyperlink r:id="rId5">
        <w:r>
          <w:t>№</w:t>
        </w:r>
        <w:r>
          <w:rPr>
            <w:spacing w:val="-1"/>
          </w:rPr>
          <w:t xml:space="preserve"> </w:t>
        </w:r>
        <w:r>
          <w:t>563</w:t>
        </w:r>
      </w:hyperlink>
      <w:r>
        <w:t>);</w:t>
      </w:r>
    </w:p>
    <w:p w:rsidR="004F58E6" w:rsidRDefault="00142D26">
      <w:pPr>
        <w:pStyle w:val="a3"/>
        <w:ind w:left="112"/>
        <w:jc w:val="both"/>
      </w:pPr>
      <w:r>
        <w:t>КУ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консультационные</w:t>
      </w:r>
      <w:r>
        <w:rPr>
          <w:spacing w:val="-2"/>
        </w:rPr>
        <w:t xml:space="preserve"> </w:t>
      </w:r>
      <w:r>
        <w:t>услуги.</w:t>
      </w:r>
    </w:p>
    <w:p w:rsidR="00536789" w:rsidRDefault="00536789" w:rsidP="00536789">
      <w:pPr>
        <w:pStyle w:val="a3"/>
        <w:ind w:left="112"/>
        <w:jc w:val="both"/>
      </w:pPr>
      <w:r>
        <w:t>НЭ – негосударственная экспертиза</w:t>
      </w:r>
    </w:p>
    <w:p w:rsidR="00536789" w:rsidRDefault="00536789" w:rsidP="00536789">
      <w:pPr>
        <w:spacing w:before="81"/>
        <w:ind w:right="413"/>
      </w:pPr>
      <w:bookmarkStart w:id="2" w:name="Список_рассылки_к_письму_2021"/>
      <w:bookmarkEnd w:id="2"/>
    </w:p>
    <w:sectPr w:rsidR="00536789" w:rsidSect="00536789">
      <w:pgSz w:w="16840" w:h="11910" w:orient="landscape"/>
      <w:pgMar w:top="620" w:right="460" w:bottom="6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E6"/>
    <w:rsid w:val="00090A52"/>
    <w:rsid w:val="00142D26"/>
    <w:rsid w:val="00155231"/>
    <w:rsid w:val="0038638D"/>
    <w:rsid w:val="004F58E6"/>
    <w:rsid w:val="00536789"/>
    <w:rsid w:val="008B10BA"/>
    <w:rsid w:val="00A97B73"/>
    <w:rsid w:val="00BB242D"/>
    <w:rsid w:val="00D3282E"/>
    <w:rsid w:val="00D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806F4-FB10-4811-9141-0FD85EA9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2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2526" w:right="298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ge.ru/upload/iblock/9ff/563pp.pdf" TargetMode="External"/><Relationship Id="rId4" Type="http://schemas.openxmlformats.org/officeDocument/2006/relationships/hyperlink" Target="https://gge.ru/upload/iblock/9ff/563p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Хабаровский филиал ФАУ "Главгосэкспертиза России"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Enackaya</dc:creator>
  <cp:lastModifiedBy>Доценко Татьяна Валентиновна</cp:lastModifiedBy>
  <cp:revision>10</cp:revision>
  <dcterms:created xsi:type="dcterms:W3CDTF">2021-09-07T23:27:00Z</dcterms:created>
  <dcterms:modified xsi:type="dcterms:W3CDTF">2021-09-08T05:19:00Z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2021-03-29T00:00:00Z</vt:filetime>
  </property>
</Properties>
</file>