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A" w:rsidRDefault="00021BAA">
      <w:pPr>
        <w:pStyle w:val="ConsPlusTitlePage"/>
      </w:pPr>
      <w:r>
        <w:t xml:space="preserve">Документ предоставлен </w:t>
      </w:r>
      <w:hyperlink r:id="rId4" w:history="1">
        <w:r>
          <w:rPr>
            <w:color w:val="0000FF"/>
          </w:rPr>
          <w:t>КонсультантПлюс</w:t>
        </w:r>
      </w:hyperlink>
      <w:r>
        <w:br/>
      </w:r>
    </w:p>
    <w:p w:rsidR="00021BAA" w:rsidRDefault="00021BAA">
      <w:pPr>
        <w:pStyle w:val="ConsPlusNormal"/>
        <w:jc w:val="both"/>
        <w:outlineLvl w:val="0"/>
      </w:pPr>
    </w:p>
    <w:p w:rsidR="00021BAA" w:rsidRDefault="00021BAA">
      <w:pPr>
        <w:pStyle w:val="ConsPlusTitle"/>
        <w:jc w:val="center"/>
        <w:outlineLvl w:val="0"/>
      </w:pPr>
      <w:r>
        <w:t>ПРАВИТЕЛЬСТВО РЕСПУБЛИКИ САХА (ЯКУТИЯ)</w:t>
      </w:r>
    </w:p>
    <w:p w:rsidR="00021BAA" w:rsidRDefault="00021BAA">
      <w:pPr>
        <w:pStyle w:val="ConsPlusTitle"/>
        <w:jc w:val="center"/>
      </w:pPr>
    </w:p>
    <w:p w:rsidR="00021BAA" w:rsidRDefault="00021BAA">
      <w:pPr>
        <w:pStyle w:val="ConsPlusTitle"/>
        <w:jc w:val="center"/>
      </w:pPr>
      <w:r>
        <w:t>ПОСТАНОВЛЕНИЕ</w:t>
      </w:r>
    </w:p>
    <w:p w:rsidR="00021BAA" w:rsidRDefault="00021BAA">
      <w:pPr>
        <w:pStyle w:val="ConsPlusTitle"/>
        <w:jc w:val="center"/>
      </w:pPr>
      <w:r>
        <w:t>от 8 декабря 2011 г. N 598</w:t>
      </w:r>
    </w:p>
    <w:p w:rsidR="00021BAA" w:rsidRDefault="00021BAA">
      <w:pPr>
        <w:pStyle w:val="ConsPlusTitle"/>
        <w:jc w:val="center"/>
      </w:pPr>
    </w:p>
    <w:p w:rsidR="00021BAA" w:rsidRDefault="00021BAA">
      <w:pPr>
        <w:pStyle w:val="ConsPlusTitle"/>
        <w:jc w:val="center"/>
      </w:pPr>
      <w:r>
        <w:t>О ПОРЯДКЕ СОГЛАСОВАНИЯ ТЕХНИЧЕСКИХ ЗАДАНИЙ И ЗАДАНИЙ</w:t>
      </w:r>
    </w:p>
    <w:p w:rsidR="00021BAA" w:rsidRDefault="00021BAA">
      <w:pPr>
        <w:pStyle w:val="ConsPlusTitle"/>
        <w:jc w:val="center"/>
      </w:pPr>
      <w:r>
        <w:t>НА ПРОЕКТИРОВАНИЕ ОБЪЕКТОВ КАПИТАЛЬНОГО СТРОИТЕЛЬСТВА</w:t>
      </w:r>
    </w:p>
    <w:p w:rsidR="00021BAA" w:rsidRDefault="00021BAA">
      <w:pPr>
        <w:pStyle w:val="ConsPlusTitle"/>
        <w:jc w:val="center"/>
      </w:pPr>
      <w:r>
        <w:t>В РЕСПУБЛИКЕ САХА (ЯКУТИЯ)</w:t>
      </w:r>
    </w:p>
    <w:p w:rsidR="00021BAA" w:rsidRDefault="0002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BAA">
        <w:trPr>
          <w:jc w:val="center"/>
        </w:trPr>
        <w:tc>
          <w:tcPr>
            <w:tcW w:w="9294" w:type="dxa"/>
            <w:tcBorders>
              <w:top w:val="nil"/>
              <w:left w:val="single" w:sz="24" w:space="0" w:color="CED3F1"/>
              <w:bottom w:val="nil"/>
              <w:right w:val="single" w:sz="24" w:space="0" w:color="F4F3F8"/>
            </w:tcBorders>
            <w:shd w:val="clear" w:color="auto" w:fill="F4F3F8"/>
          </w:tcPr>
          <w:p w:rsidR="00021BAA" w:rsidRDefault="00021BAA">
            <w:pPr>
              <w:pStyle w:val="ConsPlusNormal"/>
              <w:jc w:val="center"/>
            </w:pPr>
            <w:r>
              <w:rPr>
                <w:color w:val="392C69"/>
              </w:rPr>
              <w:t>Список изменяющих документов</w:t>
            </w:r>
          </w:p>
          <w:p w:rsidR="00021BAA" w:rsidRDefault="00021BAA">
            <w:pPr>
              <w:pStyle w:val="ConsPlusNormal"/>
              <w:jc w:val="center"/>
            </w:pPr>
            <w:r>
              <w:rPr>
                <w:color w:val="392C69"/>
              </w:rPr>
              <w:t>(в ред. постановлений Правительства РС(Я)</w:t>
            </w:r>
          </w:p>
          <w:p w:rsidR="00021BAA" w:rsidRDefault="00021BAA">
            <w:pPr>
              <w:pStyle w:val="ConsPlusNormal"/>
              <w:jc w:val="center"/>
            </w:pPr>
            <w:r>
              <w:rPr>
                <w:color w:val="392C69"/>
              </w:rPr>
              <w:t xml:space="preserve">от 24.12.2012 </w:t>
            </w:r>
            <w:hyperlink r:id="rId5" w:history="1">
              <w:r>
                <w:rPr>
                  <w:color w:val="0000FF"/>
                </w:rPr>
                <w:t>N 594</w:t>
              </w:r>
            </w:hyperlink>
            <w:r>
              <w:rPr>
                <w:color w:val="392C69"/>
              </w:rPr>
              <w:t xml:space="preserve">, от 14.03.2015 </w:t>
            </w:r>
            <w:hyperlink r:id="rId6" w:history="1">
              <w:r>
                <w:rPr>
                  <w:color w:val="0000FF"/>
                </w:rPr>
                <w:t>N 59</w:t>
              </w:r>
            </w:hyperlink>
            <w:r>
              <w:rPr>
                <w:color w:val="392C69"/>
              </w:rPr>
              <w:t xml:space="preserve">, от 12.07.2018 </w:t>
            </w:r>
            <w:hyperlink r:id="rId7" w:history="1">
              <w:r>
                <w:rPr>
                  <w:color w:val="0000FF"/>
                </w:rPr>
                <w:t>N 218</w:t>
              </w:r>
            </w:hyperlink>
            <w:r>
              <w:rPr>
                <w:color w:val="392C69"/>
              </w:rPr>
              <w:t>,</w:t>
            </w:r>
          </w:p>
          <w:p w:rsidR="00021BAA" w:rsidRDefault="00021BAA">
            <w:pPr>
              <w:pStyle w:val="ConsPlusNormal"/>
              <w:jc w:val="center"/>
            </w:pPr>
            <w:r>
              <w:rPr>
                <w:color w:val="392C69"/>
              </w:rPr>
              <w:t xml:space="preserve">от 21.10.2019 </w:t>
            </w:r>
            <w:hyperlink r:id="rId8" w:history="1">
              <w:r>
                <w:rPr>
                  <w:color w:val="0000FF"/>
                </w:rPr>
                <w:t>N 318</w:t>
              </w:r>
            </w:hyperlink>
            <w:r>
              <w:rPr>
                <w:color w:val="392C69"/>
              </w:rPr>
              <w:t>)</w:t>
            </w:r>
          </w:p>
        </w:tc>
      </w:tr>
    </w:tbl>
    <w:p w:rsidR="00021BAA" w:rsidRDefault="00021BAA">
      <w:pPr>
        <w:pStyle w:val="ConsPlusNormal"/>
        <w:jc w:val="both"/>
      </w:pPr>
    </w:p>
    <w:p w:rsidR="00021BAA" w:rsidRDefault="00021BAA">
      <w:pPr>
        <w:pStyle w:val="ConsPlusNormal"/>
        <w:ind w:firstLine="540"/>
        <w:jc w:val="both"/>
      </w:pPr>
      <w:r>
        <w:t xml:space="preserve">В целях повышения эффективности расходования бюджетных средств, направляемых на строительство объектов капитального строительства, осуществляемых полностью или частично за счет средств государственного бюджета и иных источников финансирования Республики Саха (Якутия), во исполнение </w:t>
      </w:r>
      <w:hyperlink r:id="rId9" w:history="1">
        <w:r>
          <w:rPr>
            <w:color w:val="0000FF"/>
          </w:rPr>
          <w:t>пункта 3</w:t>
        </w:r>
      </w:hyperlink>
      <w:r>
        <w:t xml:space="preserve"> постановления Правительства Республики Саха (Якутия) от 18 июля 2011 года N 306 "Об утверждении порядка формирования и реализации Инвестиционной программы Республики Саха (Якутия)" Правительство Республики Саха (Якутия) постановляет:</w:t>
      </w:r>
    </w:p>
    <w:p w:rsidR="00021BAA" w:rsidRDefault="00021BAA">
      <w:pPr>
        <w:pStyle w:val="ConsPlusNormal"/>
        <w:spacing w:before="220"/>
        <w:ind w:firstLine="540"/>
        <w:jc w:val="both"/>
      </w:pPr>
      <w:r>
        <w:t xml:space="preserve">1. Утвердить </w:t>
      </w:r>
      <w:hyperlink w:anchor="P34" w:history="1">
        <w:r>
          <w:rPr>
            <w:color w:val="0000FF"/>
          </w:rPr>
          <w:t>Порядок</w:t>
        </w:r>
      </w:hyperlink>
      <w:r>
        <w:t xml:space="preserve"> согласования технических заданий и заданий на проектирование объектов капитального строительства в Республике Саха (Якутия) согласно приложению к настоящему постановлению.</w:t>
      </w:r>
    </w:p>
    <w:p w:rsidR="00021BAA" w:rsidRDefault="00021BAA">
      <w:pPr>
        <w:pStyle w:val="ConsPlusNormal"/>
        <w:spacing w:before="220"/>
        <w:ind w:firstLine="540"/>
        <w:jc w:val="both"/>
      </w:pPr>
      <w:r>
        <w:t xml:space="preserve">2. Органам исполнительной власти Республики Саха (Якутия) в срок до 1 января 2012 года принять ведомственные нормативные акты, регламентирующие правила и обязанности, сроки и ответственность структурных подразделений по согласованию технических заданий и заданий на проектирование в соответствии с утвержденным </w:t>
      </w:r>
      <w:hyperlink w:anchor="P34" w:history="1">
        <w:r>
          <w:rPr>
            <w:color w:val="0000FF"/>
          </w:rPr>
          <w:t>порядком</w:t>
        </w:r>
      </w:hyperlink>
      <w:r>
        <w:t>.</w:t>
      </w:r>
    </w:p>
    <w:p w:rsidR="00021BAA" w:rsidRDefault="00021BAA">
      <w:pPr>
        <w:pStyle w:val="ConsPlusNormal"/>
        <w:spacing w:before="220"/>
        <w:ind w:firstLine="540"/>
        <w:jc w:val="both"/>
      </w:pPr>
      <w:r>
        <w:t>3. Опубликовать настоящее постановление в официальных средствах массовой информации Республики Саха (Якутия).</w:t>
      </w:r>
    </w:p>
    <w:p w:rsidR="00021BAA" w:rsidRDefault="00021BAA">
      <w:pPr>
        <w:pStyle w:val="ConsPlusNormal"/>
        <w:spacing w:before="220"/>
        <w:ind w:firstLine="540"/>
        <w:jc w:val="both"/>
      </w:pPr>
      <w:r>
        <w:t>4. Контроль исполнения настоящего постановления возложить на заместителя Председателя Правительства Республики Саха (Якутия) Бычкова К.Е.</w:t>
      </w:r>
    </w:p>
    <w:p w:rsidR="00021BAA" w:rsidRDefault="00021BAA">
      <w:pPr>
        <w:pStyle w:val="ConsPlusNormal"/>
        <w:jc w:val="both"/>
      </w:pPr>
      <w:r>
        <w:t xml:space="preserve">(в ред. постановлений Правительства РС(Я) от 12.07.2018 </w:t>
      </w:r>
      <w:hyperlink r:id="rId10" w:history="1">
        <w:r>
          <w:rPr>
            <w:color w:val="0000FF"/>
          </w:rPr>
          <w:t>N 218</w:t>
        </w:r>
      </w:hyperlink>
      <w:r>
        <w:t xml:space="preserve">, от 21.10.2019 </w:t>
      </w:r>
      <w:hyperlink r:id="rId11" w:history="1">
        <w:r>
          <w:rPr>
            <w:color w:val="0000FF"/>
          </w:rPr>
          <w:t>N 318</w:t>
        </w:r>
      </w:hyperlink>
      <w:r>
        <w:t>)</w:t>
      </w:r>
    </w:p>
    <w:p w:rsidR="00021BAA" w:rsidRDefault="00021BAA">
      <w:pPr>
        <w:pStyle w:val="ConsPlusNormal"/>
        <w:jc w:val="both"/>
      </w:pPr>
    </w:p>
    <w:p w:rsidR="00021BAA" w:rsidRDefault="00021BAA">
      <w:pPr>
        <w:pStyle w:val="ConsPlusNormal"/>
        <w:jc w:val="right"/>
      </w:pPr>
      <w:r>
        <w:t>Председатель Правительства</w:t>
      </w:r>
    </w:p>
    <w:p w:rsidR="00021BAA" w:rsidRDefault="00021BAA">
      <w:pPr>
        <w:pStyle w:val="ConsPlusNormal"/>
        <w:jc w:val="right"/>
      </w:pPr>
      <w:r>
        <w:t>Республики Саха (Якутия)</w:t>
      </w:r>
    </w:p>
    <w:p w:rsidR="00021BAA" w:rsidRDefault="00021BAA">
      <w:pPr>
        <w:pStyle w:val="ConsPlusNormal"/>
        <w:jc w:val="right"/>
      </w:pPr>
      <w:r>
        <w:t>Г.ДАНЧИКОВА</w:t>
      </w: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right"/>
        <w:outlineLvl w:val="0"/>
      </w:pPr>
      <w:r>
        <w:t>Утвержден</w:t>
      </w:r>
    </w:p>
    <w:p w:rsidR="00021BAA" w:rsidRDefault="00021BAA">
      <w:pPr>
        <w:pStyle w:val="ConsPlusNormal"/>
        <w:jc w:val="right"/>
      </w:pPr>
      <w:r>
        <w:t>постановлением Правительства</w:t>
      </w:r>
    </w:p>
    <w:p w:rsidR="00021BAA" w:rsidRDefault="00021BAA">
      <w:pPr>
        <w:pStyle w:val="ConsPlusNormal"/>
        <w:jc w:val="right"/>
      </w:pPr>
      <w:r>
        <w:t>Республики Саха (Якутия)</w:t>
      </w:r>
    </w:p>
    <w:p w:rsidR="00021BAA" w:rsidRDefault="00021BAA">
      <w:pPr>
        <w:pStyle w:val="ConsPlusNormal"/>
        <w:jc w:val="right"/>
      </w:pPr>
      <w:r>
        <w:t>от 8 декабря 2011 г. N 598</w:t>
      </w:r>
    </w:p>
    <w:p w:rsidR="00021BAA" w:rsidRDefault="00021BAA">
      <w:pPr>
        <w:pStyle w:val="ConsPlusNormal"/>
        <w:jc w:val="both"/>
      </w:pPr>
    </w:p>
    <w:p w:rsidR="00021BAA" w:rsidRDefault="00021BAA">
      <w:pPr>
        <w:pStyle w:val="ConsPlusTitle"/>
        <w:jc w:val="center"/>
      </w:pPr>
      <w:bookmarkStart w:id="0" w:name="P34"/>
      <w:bookmarkEnd w:id="0"/>
      <w:r>
        <w:t>ПОРЯДОК</w:t>
      </w:r>
    </w:p>
    <w:p w:rsidR="00021BAA" w:rsidRDefault="00021BAA">
      <w:pPr>
        <w:pStyle w:val="ConsPlusTitle"/>
        <w:jc w:val="center"/>
      </w:pPr>
      <w:r>
        <w:lastRenderedPageBreak/>
        <w:t>СОГЛАСОВАНИЯ ТЕХНИЧЕСКИХ ЗАДАНИЙ И ЗАДАНИЙ</w:t>
      </w:r>
    </w:p>
    <w:p w:rsidR="00021BAA" w:rsidRDefault="00021BAA">
      <w:pPr>
        <w:pStyle w:val="ConsPlusTitle"/>
        <w:jc w:val="center"/>
      </w:pPr>
      <w:r>
        <w:t>НА ПРОЕКТИРОВАНИЕ ОБЪЕКТОВ КАПИТАЛЬНОГО СТРОИТЕЛЬСТВА</w:t>
      </w:r>
    </w:p>
    <w:p w:rsidR="00021BAA" w:rsidRDefault="00021BAA">
      <w:pPr>
        <w:pStyle w:val="ConsPlusTitle"/>
        <w:jc w:val="center"/>
      </w:pPr>
      <w:r>
        <w:t>В РЕСПУБЛИКЕ САХА (ЯКУТИЯ)</w:t>
      </w:r>
    </w:p>
    <w:p w:rsidR="00021BAA" w:rsidRDefault="0002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BAA">
        <w:trPr>
          <w:jc w:val="center"/>
        </w:trPr>
        <w:tc>
          <w:tcPr>
            <w:tcW w:w="9294" w:type="dxa"/>
            <w:tcBorders>
              <w:top w:val="nil"/>
              <w:left w:val="single" w:sz="24" w:space="0" w:color="CED3F1"/>
              <w:bottom w:val="nil"/>
              <w:right w:val="single" w:sz="24" w:space="0" w:color="F4F3F8"/>
            </w:tcBorders>
            <w:shd w:val="clear" w:color="auto" w:fill="F4F3F8"/>
          </w:tcPr>
          <w:p w:rsidR="00021BAA" w:rsidRDefault="00021BAA">
            <w:pPr>
              <w:pStyle w:val="ConsPlusNormal"/>
              <w:jc w:val="center"/>
            </w:pPr>
            <w:r>
              <w:rPr>
                <w:color w:val="392C69"/>
              </w:rPr>
              <w:t>Список изменяющих документов</w:t>
            </w:r>
          </w:p>
          <w:p w:rsidR="00021BAA" w:rsidRDefault="00021BAA">
            <w:pPr>
              <w:pStyle w:val="ConsPlusNormal"/>
              <w:jc w:val="center"/>
            </w:pPr>
            <w:r>
              <w:rPr>
                <w:color w:val="392C69"/>
              </w:rPr>
              <w:t>(в ред. постановлений Правительства РС(Я)</w:t>
            </w:r>
          </w:p>
          <w:p w:rsidR="00021BAA" w:rsidRDefault="00021BAA">
            <w:pPr>
              <w:pStyle w:val="ConsPlusNormal"/>
              <w:jc w:val="center"/>
            </w:pPr>
            <w:r>
              <w:rPr>
                <w:color w:val="392C69"/>
              </w:rPr>
              <w:t xml:space="preserve">от 24.12.2012 </w:t>
            </w:r>
            <w:hyperlink r:id="rId12" w:history="1">
              <w:r>
                <w:rPr>
                  <w:color w:val="0000FF"/>
                </w:rPr>
                <w:t>N 594</w:t>
              </w:r>
            </w:hyperlink>
            <w:r>
              <w:rPr>
                <w:color w:val="392C69"/>
              </w:rPr>
              <w:t xml:space="preserve">, от 14.03.2015 </w:t>
            </w:r>
            <w:hyperlink r:id="rId13" w:history="1">
              <w:r>
                <w:rPr>
                  <w:color w:val="0000FF"/>
                </w:rPr>
                <w:t>N 59</w:t>
              </w:r>
            </w:hyperlink>
            <w:r>
              <w:rPr>
                <w:color w:val="392C69"/>
              </w:rPr>
              <w:t xml:space="preserve">, от 12.07.2018 </w:t>
            </w:r>
            <w:hyperlink r:id="rId14" w:history="1">
              <w:r>
                <w:rPr>
                  <w:color w:val="0000FF"/>
                </w:rPr>
                <w:t>N 218</w:t>
              </w:r>
            </w:hyperlink>
            <w:r>
              <w:rPr>
                <w:color w:val="392C69"/>
              </w:rPr>
              <w:t>,</w:t>
            </w:r>
          </w:p>
          <w:p w:rsidR="00021BAA" w:rsidRDefault="00021BAA">
            <w:pPr>
              <w:pStyle w:val="ConsPlusNormal"/>
              <w:jc w:val="center"/>
            </w:pPr>
            <w:r>
              <w:rPr>
                <w:color w:val="392C69"/>
              </w:rPr>
              <w:t xml:space="preserve">от 21.10.2019 </w:t>
            </w:r>
            <w:hyperlink r:id="rId15" w:history="1">
              <w:r>
                <w:rPr>
                  <w:color w:val="0000FF"/>
                </w:rPr>
                <w:t>N 318</w:t>
              </w:r>
            </w:hyperlink>
            <w:r>
              <w:rPr>
                <w:color w:val="392C69"/>
              </w:rPr>
              <w:t>)</w:t>
            </w:r>
          </w:p>
        </w:tc>
      </w:tr>
    </w:tbl>
    <w:p w:rsidR="00021BAA" w:rsidRDefault="00021BAA">
      <w:pPr>
        <w:pStyle w:val="ConsPlusNormal"/>
        <w:jc w:val="both"/>
      </w:pPr>
    </w:p>
    <w:p w:rsidR="00021BAA" w:rsidRDefault="00021BAA">
      <w:pPr>
        <w:pStyle w:val="ConsPlusTitle"/>
        <w:jc w:val="center"/>
        <w:outlineLvl w:val="1"/>
      </w:pPr>
      <w:r>
        <w:t>I. Общие положения</w:t>
      </w:r>
    </w:p>
    <w:p w:rsidR="00021BAA" w:rsidRDefault="00021BAA">
      <w:pPr>
        <w:pStyle w:val="ConsPlusNormal"/>
        <w:jc w:val="both"/>
      </w:pPr>
    </w:p>
    <w:p w:rsidR="00021BAA" w:rsidRDefault="00021BAA">
      <w:pPr>
        <w:pStyle w:val="ConsPlusNormal"/>
        <w:ind w:firstLine="540"/>
        <w:jc w:val="both"/>
      </w:pPr>
      <w:r>
        <w:t>1.1. Настоящий Порядок согласования технических заданий и заданий на проектирование объектов капитального строительства в Республике Саха (Якутия) (далее - Порядок) регулирует процедуру подготовки и согласования технических заданий, заданий на проектирование объектов капитального строительства, проектирование, строительство и реконструкция которых осуществляется полностью или частично за счет государственного бюджета Республики Саха (Якутия).</w:t>
      </w:r>
    </w:p>
    <w:p w:rsidR="00021BAA" w:rsidRDefault="00021BAA">
      <w:pPr>
        <w:pStyle w:val="ConsPlusNormal"/>
        <w:jc w:val="both"/>
      </w:pPr>
      <w:r>
        <w:t xml:space="preserve">(в ред. </w:t>
      </w:r>
      <w:hyperlink r:id="rId16"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 xml:space="preserve">Настоящий Порядок также распространяется на процедуру подготовки и согласования технических заданий, заданий на проектирование объектов капитального строительства, приобретаемых в собственность Республики Саха (Якутия) в рамках реализации республиканской адресной </w:t>
      </w:r>
      <w:hyperlink r:id="rId17" w:history="1">
        <w:r>
          <w:rPr>
            <w:color w:val="0000FF"/>
          </w:rPr>
          <w:t>программы</w:t>
        </w:r>
      </w:hyperlink>
      <w:r>
        <w:t xml:space="preserve"> "Переселение граждан из аварийного жилищного фонда", утвержденной постановлением Правительства Республики Саха (Якутия) от 27 марта 2019 г. N 50, общереспубликанского движения добрых дел "Моя Якутия в XXI веке".</w:t>
      </w:r>
    </w:p>
    <w:p w:rsidR="00021BAA" w:rsidRDefault="00021BAA">
      <w:pPr>
        <w:pStyle w:val="ConsPlusNormal"/>
        <w:jc w:val="both"/>
      </w:pPr>
      <w:r>
        <w:t xml:space="preserve">(в ред. </w:t>
      </w:r>
      <w:hyperlink r:id="rId18"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Настоящий Порядок разработан для органов исполнительной власти Республики Саха (Якутия) в целях оказания помощи заказчикам и разработчикам проектной документации по архитектурно-строительному проектированию строительства и реконструкции объектов капитального строительства.</w:t>
      </w:r>
    </w:p>
    <w:p w:rsidR="00021BAA" w:rsidRDefault="00021BAA">
      <w:pPr>
        <w:pStyle w:val="ConsPlusNormal"/>
        <w:spacing w:before="220"/>
        <w:ind w:firstLine="540"/>
        <w:jc w:val="both"/>
      </w:pPr>
      <w:r>
        <w:t>Задачи настоящего Порядка:</w:t>
      </w:r>
    </w:p>
    <w:p w:rsidR="00021BAA" w:rsidRDefault="00021BAA">
      <w:pPr>
        <w:pStyle w:val="ConsPlusNormal"/>
        <w:spacing w:before="220"/>
        <w:ind w:firstLine="540"/>
        <w:jc w:val="both"/>
      </w:pPr>
      <w:r>
        <w:t>совершенствование процесса подготовки проектной документации объектов капитального строительства;</w:t>
      </w:r>
    </w:p>
    <w:p w:rsidR="00021BAA" w:rsidRDefault="00021BAA">
      <w:pPr>
        <w:pStyle w:val="ConsPlusNormal"/>
        <w:spacing w:before="220"/>
        <w:ind w:firstLine="540"/>
        <w:jc w:val="both"/>
      </w:pPr>
      <w:r>
        <w:t>повышение требований к размещению, обоснованности мощности и качеству проектирования и строительства объектов капитального строительства с учетом эффективного использования земель и специфики населенных пунктов Республики Саха (Якутия);</w:t>
      </w:r>
    </w:p>
    <w:p w:rsidR="00021BAA" w:rsidRDefault="00021BAA">
      <w:pPr>
        <w:pStyle w:val="ConsPlusNormal"/>
        <w:spacing w:before="220"/>
        <w:ind w:firstLine="540"/>
        <w:jc w:val="both"/>
      </w:pPr>
      <w:r>
        <w:t>сокращение сроков и оптимизация порядка согласования и утверждения технических заданий и заданий на проектирование объектов капитального строительства.</w:t>
      </w:r>
    </w:p>
    <w:p w:rsidR="00021BAA" w:rsidRDefault="00021BAA">
      <w:pPr>
        <w:pStyle w:val="ConsPlusNormal"/>
        <w:spacing w:before="220"/>
        <w:ind w:firstLine="540"/>
        <w:jc w:val="both"/>
      </w:pPr>
      <w:bookmarkStart w:id="1" w:name="P54"/>
      <w:bookmarkEnd w:id="1"/>
      <w:r>
        <w:t>1.2. Понятия, используемые в настоящем Порядке:</w:t>
      </w:r>
    </w:p>
    <w:p w:rsidR="00021BAA" w:rsidRDefault="00021BAA">
      <w:pPr>
        <w:pStyle w:val="ConsPlusNormal"/>
        <w:spacing w:before="220"/>
        <w:ind w:firstLine="540"/>
        <w:jc w:val="both"/>
      </w:pPr>
      <w:r>
        <w:t>техническое задание - обоснование основных технико-экономических показателей объекта. Техническое задание содержит обоснование мощности объекта, перечень основных помещений, их площади, основные требования к ним;</w:t>
      </w:r>
    </w:p>
    <w:p w:rsidR="00021BAA" w:rsidRDefault="00021BAA">
      <w:pPr>
        <w:pStyle w:val="ConsPlusNormal"/>
        <w:spacing w:before="220"/>
        <w:ind w:firstLine="540"/>
        <w:jc w:val="both"/>
      </w:pPr>
      <w:r>
        <w:t>задание на проектирование - обоснование применяемых в проекте основных инженерно-технических решений, материалов и конструкций;</w:t>
      </w:r>
    </w:p>
    <w:p w:rsidR="00021BAA" w:rsidRDefault="00021BAA">
      <w:pPr>
        <w:pStyle w:val="ConsPlusNormal"/>
        <w:spacing w:before="220"/>
        <w:ind w:firstLine="540"/>
        <w:jc w:val="both"/>
      </w:pPr>
      <w:r>
        <w:t>государственный заказчик - исполнительный орган государственной власти Республики Саха (Якутия), определенный ответственным исполнителем государственной программы Республики Саха (Якутия) или уполномоченный Правительством Республики Саха (Якутия) на реализацию федеральной целевой программы при осуществлении проектирования и строительства объекта капитального строительства за счет бюджетных и внебюджетных источников финансирования.</w:t>
      </w:r>
    </w:p>
    <w:p w:rsidR="00021BAA" w:rsidRDefault="00021BAA">
      <w:pPr>
        <w:pStyle w:val="ConsPlusNormal"/>
        <w:spacing w:before="220"/>
        <w:ind w:firstLine="540"/>
        <w:jc w:val="both"/>
      </w:pPr>
      <w:r>
        <w:t>По объектам гражданского назначения:</w:t>
      </w:r>
    </w:p>
    <w:p w:rsidR="00021BAA" w:rsidRDefault="00021BAA">
      <w:pPr>
        <w:pStyle w:val="ConsPlusNormal"/>
        <w:spacing w:before="220"/>
        <w:ind w:firstLine="540"/>
        <w:jc w:val="both"/>
      </w:pPr>
      <w:r>
        <w:t>жилья по государственной программе обеспечения качественным жильем - исполнительный орган государственной власти Республики Саха (Якутия), уполномоченный в области жилищного строительства;</w:t>
      </w:r>
    </w:p>
    <w:p w:rsidR="00021BAA" w:rsidRDefault="00021BAA">
      <w:pPr>
        <w:pStyle w:val="ConsPlusNormal"/>
        <w:jc w:val="both"/>
      </w:pPr>
      <w:r>
        <w:t xml:space="preserve">(в ред. </w:t>
      </w:r>
      <w:hyperlink r:id="rId19"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жилья и объектов социального назначения по государственной программе развития сельского хозяйства и регулирования рынков сельскохозяйственной продукции, сырья и продовольствия - исполнительный орган государственной власти Республики Саха (Якутия), уполномоченный в сфере сельского хозяйства;</w:t>
      </w:r>
    </w:p>
    <w:p w:rsidR="00021BAA" w:rsidRDefault="00021BAA">
      <w:pPr>
        <w:pStyle w:val="ConsPlusNormal"/>
        <w:spacing w:before="220"/>
        <w:ind w:firstLine="540"/>
        <w:jc w:val="both"/>
      </w:pPr>
      <w:r>
        <w:t>здравоохранения - исполнительный орган государственной власти Республики Саха (Якутия), уполномоченный в области охраны здоровья населения;</w:t>
      </w:r>
    </w:p>
    <w:p w:rsidR="00021BAA" w:rsidRDefault="00021BAA">
      <w:pPr>
        <w:pStyle w:val="ConsPlusNormal"/>
        <w:jc w:val="both"/>
      </w:pPr>
      <w:r>
        <w:t xml:space="preserve">(в ред. </w:t>
      </w:r>
      <w:hyperlink r:id="rId20"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культуры - исполнительный орган государственной власти Республики Саха (Якутия), уполномоченный в сфере культуры;</w:t>
      </w:r>
    </w:p>
    <w:p w:rsidR="00021BAA" w:rsidRDefault="00021BAA">
      <w:pPr>
        <w:pStyle w:val="ConsPlusNormal"/>
        <w:jc w:val="both"/>
      </w:pPr>
      <w:r>
        <w:t xml:space="preserve">(в ред. </w:t>
      </w:r>
      <w:hyperlink r:id="rId21"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инноваций, связи и инновационных технологий - исполнительный орган государственной власти Республики Саха (Якутия), уполномоченный в сфере инноваций, цифрового развития и массовой информации;</w:t>
      </w:r>
    </w:p>
    <w:p w:rsidR="00021BAA" w:rsidRDefault="00021BAA">
      <w:pPr>
        <w:pStyle w:val="ConsPlusNormal"/>
        <w:jc w:val="both"/>
      </w:pPr>
      <w:r>
        <w:t xml:space="preserve">(в ред. </w:t>
      </w:r>
      <w:hyperlink r:id="rId22"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образования и науки - исполнительный орган государственной власти Республики Саха (Якутия), уполномоченный в сфере общего и дополнительного образования, профессионального образования, государственной научно-технической политики;</w:t>
      </w:r>
    </w:p>
    <w:p w:rsidR="00021BAA" w:rsidRDefault="00021BAA">
      <w:pPr>
        <w:pStyle w:val="ConsPlusNormal"/>
        <w:jc w:val="both"/>
      </w:pPr>
      <w:r>
        <w:t xml:space="preserve">(в ред. </w:t>
      </w:r>
      <w:hyperlink r:id="rId23"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туризма и бизнеса - исполнительный орган государственной власти Республики Саха (Якутия), уполномоченный в сфере развития малого и среднего предпринимательства, индустрии туризма;</w:t>
      </w:r>
    </w:p>
    <w:p w:rsidR="00021BAA" w:rsidRDefault="00021BAA">
      <w:pPr>
        <w:pStyle w:val="ConsPlusNormal"/>
        <w:jc w:val="both"/>
      </w:pPr>
      <w:r>
        <w:t xml:space="preserve">(в ред. </w:t>
      </w:r>
      <w:hyperlink r:id="rId24"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спорта - исполнительный орган государственной власти Республики Саха (Якутия), уполномоченный в области физической культуры и спорта;</w:t>
      </w:r>
    </w:p>
    <w:p w:rsidR="00021BAA" w:rsidRDefault="00021BAA">
      <w:pPr>
        <w:pStyle w:val="ConsPlusNormal"/>
        <w:jc w:val="both"/>
      </w:pPr>
      <w:r>
        <w:t xml:space="preserve">(в ред. </w:t>
      </w:r>
      <w:hyperlink r:id="rId25"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 xml:space="preserve">абзац четырнадцатый утратил силу. - </w:t>
      </w:r>
      <w:hyperlink r:id="rId26" w:history="1">
        <w:r>
          <w:rPr>
            <w:color w:val="0000FF"/>
          </w:rPr>
          <w:t>Постановление</w:t>
        </w:r>
      </w:hyperlink>
      <w:r>
        <w:t xml:space="preserve"> Правительства РС(Я) от 21.10.2019 N 318;</w:t>
      </w:r>
    </w:p>
    <w:p w:rsidR="00021BAA" w:rsidRDefault="00021BAA">
      <w:pPr>
        <w:pStyle w:val="ConsPlusNormal"/>
        <w:spacing w:before="220"/>
        <w:ind w:firstLine="540"/>
        <w:jc w:val="both"/>
      </w:pPr>
      <w:r>
        <w:t>социального обслуживания - исполнительный орган государственной власти Республики Саха (Якутия), уполномоченный в сфере труда и социальной защиты.</w:t>
      </w:r>
    </w:p>
    <w:p w:rsidR="00021BAA" w:rsidRDefault="00021BAA">
      <w:pPr>
        <w:pStyle w:val="ConsPlusNormal"/>
        <w:jc w:val="both"/>
      </w:pPr>
      <w:r>
        <w:t xml:space="preserve">(в ред. </w:t>
      </w:r>
      <w:hyperlink r:id="rId27"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По объектам производственного назначения:</w:t>
      </w:r>
    </w:p>
    <w:p w:rsidR="00021BAA" w:rsidRDefault="00021BAA">
      <w:pPr>
        <w:pStyle w:val="ConsPlusNormal"/>
        <w:spacing w:before="220"/>
        <w:ind w:firstLine="540"/>
        <w:jc w:val="both"/>
      </w:pPr>
      <w:r>
        <w:t>коммунального хозяйства и энергетики - исполнительный орган государственной власти Республики Саха (Якутия), уполномоченный в сфере жилищно-коммунального хозяйства и электроэнергетического комплекса;</w:t>
      </w:r>
    </w:p>
    <w:p w:rsidR="00021BAA" w:rsidRDefault="00021BAA">
      <w:pPr>
        <w:pStyle w:val="ConsPlusNormal"/>
        <w:jc w:val="both"/>
      </w:pPr>
      <w:r>
        <w:t xml:space="preserve">(в ред. </w:t>
      </w:r>
      <w:hyperlink r:id="rId28"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 xml:space="preserve">абзац восемнадцатый утратил силу. - </w:t>
      </w:r>
      <w:hyperlink r:id="rId29" w:history="1">
        <w:r>
          <w:rPr>
            <w:color w:val="0000FF"/>
          </w:rPr>
          <w:t>Постановление</w:t>
        </w:r>
      </w:hyperlink>
      <w:r>
        <w:t xml:space="preserve"> Правительства РС(Я) от 21.10.2019 N 318;</w:t>
      </w:r>
    </w:p>
    <w:p w:rsidR="00021BAA" w:rsidRDefault="00021BAA">
      <w:pPr>
        <w:pStyle w:val="ConsPlusNormal"/>
        <w:spacing w:before="220"/>
        <w:ind w:firstLine="540"/>
        <w:jc w:val="both"/>
      </w:pPr>
      <w:r>
        <w:t>сельского хозяйства и пищевой и перерабатывающей промышленности - исполнительный орган государственной власти Республики Саха (Якутия), уполномоченный в сфере государственной аграрной политики;</w:t>
      </w:r>
    </w:p>
    <w:p w:rsidR="00021BAA" w:rsidRDefault="00021BAA">
      <w:pPr>
        <w:pStyle w:val="ConsPlusNormal"/>
        <w:jc w:val="both"/>
      </w:pPr>
      <w:r>
        <w:t xml:space="preserve">(в ред. </w:t>
      </w:r>
      <w:hyperlink r:id="rId30"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промышленного назначения и линейным объектам республиканского значения, за исключением объектов электроэнергетики - исполнительный орган государственной власти Республики Саха (Якутия), уполномоченный в сфере промышленности;</w:t>
      </w:r>
    </w:p>
    <w:p w:rsidR="00021BAA" w:rsidRDefault="00021BAA">
      <w:pPr>
        <w:pStyle w:val="ConsPlusNormal"/>
        <w:jc w:val="both"/>
      </w:pPr>
      <w:r>
        <w:t xml:space="preserve">(в ред. </w:t>
      </w:r>
      <w:hyperlink r:id="rId31" w:history="1">
        <w:r>
          <w:rPr>
            <w:color w:val="0000FF"/>
          </w:rPr>
          <w:t>постановления</w:t>
        </w:r>
      </w:hyperlink>
      <w:r>
        <w:t xml:space="preserve"> Правительства РС(Я) от 14.03.2015 N 59)</w:t>
      </w:r>
    </w:p>
    <w:p w:rsidR="00021BAA" w:rsidRDefault="00021BAA">
      <w:pPr>
        <w:pStyle w:val="ConsPlusNormal"/>
        <w:spacing w:before="220"/>
        <w:ind w:firstLine="540"/>
        <w:jc w:val="both"/>
      </w:pPr>
      <w:r>
        <w:t>экологии и природопользования - исполнительный орган государственной власти, уполномоченный в области экологического развития;</w:t>
      </w:r>
    </w:p>
    <w:p w:rsidR="00021BAA" w:rsidRDefault="00021BAA">
      <w:pPr>
        <w:pStyle w:val="ConsPlusNormal"/>
        <w:jc w:val="both"/>
      </w:pPr>
      <w:r>
        <w:t xml:space="preserve">(абзац введен </w:t>
      </w:r>
      <w:hyperlink r:id="rId32" w:history="1">
        <w:r>
          <w:rPr>
            <w:color w:val="0000FF"/>
          </w:rPr>
          <w:t>постановлением</w:t>
        </w:r>
      </w:hyperlink>
      <w:r>
        <w:t xml:space="preserve"> Правительства РС(Я) от 21.10.2019 N 318)</w:t>
      </w:r>
    </w:p>
    <w:p w:rsidR="00021BAA" w:rsidRDefault="00021BAA">
      <w:pPr>
        <w:pStyle w:val="ConsPlusNormal"/>
        <w:spacing w:before="220"/>
        <w:ind w:firstLine="540"/>
        <w:jc w:val="both"/>
      </w:pPr>
      <w:r>
        <w:t>заказчик - юридическое лицо, обеспечивающее на основе государственного контракта (договора подряда)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21BAA" w:rsidRDefault="00021BAA">
      <w:pPr>
        <w:pStyle w:val="ConsPlusNormal"/>
        <w:spacing w:before="220"/>
        <w:ind w:firstLine="540"/>
        <w:jc w:val="both"/>
      </w:pPr>
      <w:r>
        <w:t>объект повышенной ответственности - технически сложный и уникальный для Республики Саха (Якутия) объект капитального строительства, для строительства которого требуется подготовка индивидуальной проектной документации, в отличие от проекта повторного применения. Отнесение к объекту повышенной ответственности определяется государственным заказчиком совместно с исполнительным органом государственной власти Республики Саха (Якутия), уполномоченным по вопросам экономики.</w:t>
      </w:r>
    </w:p>
    <w:p w:rsidR="00021BAA" w:rsidRDefault="00021BAA">
      <w:pPr>
        <w:pStyle w:val="ConsPlusNormal"/>
        <w:jc w:val="both"/>
      </w:pPr>
      <w:r>
        <w:t xml:space="preserve">(в ред. </w:t>
      </w:r>
      <w:hyperlink r:id="rId33" w:history="1">
        <w:r>
          <w:rPr>
            <w:color w:val="0000FF"/>
          </w:rPr>
          <w:t>постановления</w:t>
        </w:r>
      </w:hyperlink>
      <w:r>
        <w:t xml:space="preserve"> Правительства РС(Я) от 14.03.2015 N 59)</w:t>
      </w:r>
    </w:p>
    <w:p w:rsidR="00021BAA" w:rsidRDefault="00021BAA">
      <w:pPr>
        <w:pStyle w:val="ConsPlusNormal"/>
        <w:spacing w:before="220"/>
        <w:ind w:firstLine="540"/>
        <w:jc w:val="both"/>
      </w:pPr>
      <w:r>
        <w:t>удельный показатель стоимости строительно-монтажных работ и оборудования объекта - расчетная предельная (максимальная) стоимость строительства объекта с оборудованием, в том числе стоимости строительства наружных инженерных сетей, инженерных объектов и работ по благоустройству территории, за исключением стоимости их технологического присоединения к инженерным сетям. Данный расчет выполняется по видам назначения социальных зданий с учетом унифицированной мощности объекта.</w:t>
      </w:r>
    </w:p>
    <w:p w:rsidR="00021BAA" w:rsidRDefault="00021BAA">
      <w:pPr>
        <w:pStyle w:val="ConsPlusNormal"/>
        <w:jc w:val="both"/>
      </w:pPr>
      <w:r>
        <w:t xml:space="preserve">(в ред. </w:t>
      </w:r>
      <w:hyperlink r:id="rId34" w:history="1">
        <w:r>
          <w:rPr>
            <w:color w:val="0000FF"/>
          </w:rPr>
          <w:t>постановления</w:t>
        </w:r>
      </w:hyperlink>
      <w:r>
        <w:t xml:space="preserve"> Правительства РС(Я) от 21.10.2019 N 318)</w:t>
      </w:r>
    </w:p>
    <w:p w:rsidR="00021BAA" w:rsidRDefault="00021BAA">
      <w:pPr>
        <w:pStyle w:val="ConsPlusNormal"/>
        <w:jc w:val="both"/>
      </w:pPr>
    </w:p>
    <w:p w:rsidR="00021BAA" w:rsidRDefault="00021BAA">
      <w:pPr>
        <w:pStyle w:val="ConsPlusTitle"/>
        <w:jc w:val="center"/>
        <w:outlineLvl w:val="1"/>
      </w:pPr>
      <w:r>
        <w:t>II. Порядок подготовки технических заданий</w:t>
      </w:r>
    </w:p>
    <w:p w:rsidR="00021BAA" w:rsidRDefault="00021BAA">
      <w:pPr>
        <w:pStyle w:val="ConsPlusTitle"/>
        <w:jc w:val="center"/>
      </w:pPr>
      <w:r>
        <w:t>и заданий на проектирование</w:t>
      </w:r>
    </w:p>
    <w:p w:rsidR="00021BAA" w:rsidRDefault="00021BAA">
      <w:pPr>
        <w:pStyle w:val="ConsPlusNormal"/>
        <w:jc w:val="center"/>
      </w:pPr>
      <w:r>
        <w:t xml:space="preserve">(в ред. </w:t>
      </w:r>
      <w:hyperlink r:id="rId35" w:history="1">
        <w:r>
          <w:rPr>
            <w:color w:val="0000FF"/>
          </w:rPr>
          <w:t>постановления</w:t>
        </w:r>
      </w:hyperlink>
      <w:r>
        <w:t xml:space="preserve"> Правительства РС(Я)</w:t>
      </w:r>
    </w:p>
    <w:p w:rsidR="00021BAA" w:rsidRDefault="00021BAA">
      <w:pPr>
        <w:pStyle w:val="ConsPlusNormal"/>
        <w:jc w:val="center"/>
      </w:pPr>
      <w:r>
        <w:t>от 21.10.2019 N 318)</w:t>
      </w:r>
    </w:p>
    <w:p w:rsidR="00021BAA" w:rsidRDefault="00021BAA">
      <w:pPr>
        <w:pStyle w:val="ConsPlusNormal"/>
        <w:jc w:val="center"/>
      </w:pPr>
    </w:p>
    <w:p w:rsidR="00021BAA" w:rsidRDefault="00021BAA">
      <w:pPr>
        <w:pStyle w:val="ConsPlusNormal"/>
        <w:ind w:firstLine="540"/>
        <w:jc w:val="both"/>
      </w:pPr>
      <w:r>
        <w:t>2.1. Подготовка технического задания осуществляется государственным заказчиком в 3 (трех) экземплярах (для государственного заказчика, заказчика и проектировщика).</w:t>
      </w:r>
    </w:p>
    <w:p w:rsidR="00021BAA" w:rsidRDefault="00021BAA">
      <w:pPr>
        <w:pStyle w:val="ConsPlusNormal"/>
        <w:spacing w:before="220"/>
        <w:ind w:firstLine="540"/>
        <w:jc w:val="both"/>
      </w:pPr>
      <w:r>
        <w:t>Начало подготовки технического задания осуществляется с даты утверждения соответствующих государственных программ Республики Саха (Якутия), принятия решения Главы Республики Саха (Якутия), Правительства Республики Саха (Якутия) о проектировании и строительстве объекта или принятия решения Правительства Республики Саха (Якутия) о проектировании и строительстве объекта.</w:t>
      </w:r>
    </w:p>
    <w:p w:rsidR="00021BAA" w:rsidRDefault="00021BAA">
      <w:pPr>
        <w:pStyle w:val="ConsPlusNormal"/>
        <w:spacing w:before="220"/>
        <w:ind w:firstLine="540"/>
        <w:jc w:val="both"/>
      </w:pPr>
      <w:r>
        <w:t xml:space="preserve">Рекомендуемая форма технического задания приведена в </w:t>
      </w:r>
      <w:hyperlink w:anchor="P173" w:history="1">
        <w:r>
          <w:rPr>
            <w:color w:val="0000FF"/>
          </w:rPr>
          <w:t>приложении N 1</w:t>
        </w:r>
      </w:hyperlink>
      <w:r>
        <w:t xml:space="preserve"> к настоящему Порядку.</w:t>
      </w:r>
    </w:p>
    <w:p w:rsidR="00021BAA" w:rsidRDefault="00021BAA">
      <w:pPr>
        <w:pStyle w:val="ConsPlusNormal"/>
        <w:spacing w:before="220"/>
        <w:ind w:firstLine="540"/>
        <w:jc w:val="both"/>
      </w:pPr>
      <w:r>
        <w:t>В техническом задании приводится показатель предельной (максимальной) стоимости строительства, определенной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а в случае отсутствия утвержденных укрупненных нормативов цены строительства указывается показатель предельной (максимальной) стоимости строительства, не превышающей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показатель определяет государственный заказчик с учетом строительно-монтажных работ и оборудования объекта, а также стоимости строительства инженерных сетей и инженерных объектов, мероприятий по благоустройству прилегающей территории для обеспечения ввода объекта в эксплуатацию, за исключением стоимости их технологического присоединения к инженерным сетям.</w:t>
      </w:r>
    </w:p>
    <w:p w:rsidR="00021BAA" w:rsidRDefault="00021BAA">
      <w:pPr>
        <w:pStyle w:val="ConsPlusNormal"/>
        <w:spacing w:before="220"/>
        <w:ind w:firstLine="540"/>
        <w:jc w:val="both"/>
      </w:pPr>
      <w:r>
        <w:t>2.2. После утверждения технического задания копия документа по запросу заинтересованного исполнительного органа государственной власти Республики Саха (Якутия) в течение 5 рабочих дней направляется государственным заказчиком в исполнительный орган государственной власти Республики Саха (Якутия), запросивший копию документа.</w:t>
      </w:r>
    </w:p>
    <w:p w:rsidR="00021BAA" w:rsidRDefault="00021BAA">
      <w:pPr>
        <w:pStyle w:val="ConsPlusNormal"/>
        <w:spacing w:before="220"/>
        <w:ind w:firstLine="540"/>
        <w:jc w:val="both"/>
      </w:pPr>
      <w:r>
        <w:t xml:space="preserve">2.3. Задание на проектирование по объектам гражданского назначения утверждается руководителем исполнительного органа государственной власти Республики Саха (Якутия), уполномоченного по вопросам архитектуры и градостроительной деятельности, по объектам производственного назначения - соответственно руководителями исполнительных органов государственной власти Республики Саха (Якутия), указанных в </w:t>
      </w:r>
      <w:hyperlink w:anchor="P54" w:history="1">
        <w:r>
          <w:rPr>
            <w:color w:val="0000FF"/>
          </w:rPr>
          <w:t>пункте 1.2</w:t>
        </w:r>
      </w:hyperlink>
      <w:r>
        <w:t xml:space="preserve"> настоящего Порядка.</w:t>
      </w:r>
    </w:p>
    <w:p w:rsidR="00021BAA" w:rsidRDefault="00021BAA">
      <w:pPr>
        <w:pStyle w:val="ConsPlusNormal"/>
        <w:jc w:val="both"/>
      </w:pPr>
    </w:p>
    <w:p w:rsidR="00021BAA" w:rsidRDefault="00021BAA">
      <w:pPr>
        <w:pStyle w:val="ConsPlusTitle"/>
        <w:jc w:val="center"/>
        <w:outlineLvl w:val="1"/>
      </w:pPr>
      <w:r>
        <w:t>III. Порядок согласования и утверждения</w:t>
      </w:r>
    </w:p>
    <w:p w:rsidR="00021BAA" w:rsidRDefault="00021BAA">
      <w:pPr>
        <w:pStyle w:val="ConsPlusTitle"/>
        <w:jc w:val="center"/>
      </w:pPr>
      <w:r>
        <w:t>технических заданий и заданий на проектирование</w:t>
      </w:r>
    </w:p>
    <w:p w:rsidR="00021BAA" w:rsidRDefault="00021BAA">
      <w:pPr>
        <w:pStyle w:val="ConsPlusNormal"/>
        <w:jc w:val="center"/>
      </w:pPr>
      <w:r>
        <w:t xml:space="preserve">(в ред. </w:t>
      </w:r>
      <w:hyperlink r:id="rId36" w:history="1">
        <w:r>
          <w:rPr>
            <w:color w:val="0000FF"/>
          </w:rPr>
          <w:t>постановления</w:t>
        </w:r>
      </w:hyperlink>
      <w:r>
        <w:t xml:space="preserve"> Правительства РС(Я)</w:t>
      </w:r>
    </w:p>
    <w:p w:rsidR="00021BAA" w:rsidRDefault="00021BAA">
      <w:pPr>
        <w:pStyle w:val="ConsPlusNormal"/>
        <w:jc w:val="center"/>
      </w:pPr>
      <w:r>
        <w:t>от 14.03.2015 N 59)</w:t>
      </w:r>
    </w:p>
    <w:p w:rsidR="00021BAA" w:rsidRDefault="00021BAA">
      <w:pPr>
        <w:pStyle w:val="ConsPlusNormal"/>
        <w:jc w:val="both"/>
      </w:pPr>
    </w:p>
    <w:p w:rsidR="00021BAA" w:rsidRDefault="00021BAA">
      <w:pPr>
        <w:pStyle w:val="ConsPlusNormal"/>
        <w:ind w:firstLine="540"/>
        <w:jc w:val="both"/>
      </w:pPr>
      <w:r>
        <w:t xml:space="preserve">3.1. - 3.2. Утратили силу. - </w:t>
      </w:r>
      <w:hyperlink r:id="rId37" w:history="1">
        <w:r>
          <w:rPr>
            <w:color w:val="0000FF"/>
          </w:rPr>
          <w:t>Постановление</w:t>
        </w:r>
      </w:hyperlink>
      <w:r>
        <w:t xml:space="preserve"> Правительства РС(Я) от 14.03.2015 N 59.</w:t>
      </w:r>
    </w:p>
    <w:p w:rsidR="00021BAA" w:rsidRDefault="00021BAA">
      <w:pPr>
        <w:pStyle w:val="ConsPlusNormal"/>
        <w:spacing w:before="220"/>
        <w:ind w:firstLine="540"/>
        <w:jc w:val="both"/>
      </w:pPr>
      <w:r>
        <w:t>3.3. Подготовленное техническое задание представляется на согласование в исполнительный орган государственной власти Республики Саха (Якутия), уполномоченный в области экономики, в исполнительный орган государственной власти, уполномоченный в области архитектуры и градостроительной деятельности, в части, касающейся архитектурно-планировочных решений. Срок согласования не должен превышать 5 рабочих дней со дня поступления. В случае нарушения регламентных сроков рассмотрения, проект технического задания считается согласованным.</w:t>
      </w:r>
    </w:p>
    <w:p w:rsidR="00021BAA" w:rsidRDefault="00021BAA">
      <w:pPr>
        <w:pStyle w:val="ConsPlusNormal"/>
        <w:jc w:val="both"/>
      </w:pPr>
      <w:r>
        <w:t xml:space="preserve">(в ред. постановлений Правительства РС(Я) от 14.03.2015 </w:t>
      </w:r>
      <w:hyperlink r:id="rId38" w:history="1">
        <w:r>
          <w:rPr>
            <w:color w:val="0000FF"/>
          </w:rPr>
          <w:t>N 59</w:t>
        </w:r>
      </w:hyperlink>
      <w:r>
        <w:t xml:space="preserve">, от 21.10.2019 </w:t>
      </w:r>
      <w:hyperlink r:id="rId39" w:history="1">
        <w:r>
          <w:rPr>
            <w:color w:val="0000FF"/>
          </w:rPr>
          <w:t>N 318</w:t>
        </w:r>
      </w:hyperlink>
      <w:r>
        <w:t>)</w:t>
      </w:r>
    </w:p>
    <w:p w:rsidR="00021BAA" w:rsidRDefault="00021BAA">
      <w:pPr>
        <w:pStyle w:val="ConsPlusNormal"/>
        <w:spacing w:before="220"/>
        <w:ind w:firstLine="540"/>
        <w:jc w:val="both"/>
      </w:pPr>
      <w:r>
        <w:t>3.4. Согласованное с исполнительным органом государственной власти Республики Саха (Якутия), уполномоченным в области экономики с исполнительным органом государственной власти Республики Саха (Якутия), уполномоченным в области архитектуры и градостроительной деятельности, в части, касающейся архитектурно-планировочных решений, техническое задание утверждается государственным заказчиком (министром, руководителем ведомства, или по объектам повышенной ответственности - заместителем Председателя Правительства Республики Саха (Якутия), курирующим вопросы отрасли), для нужд которого ведется проектирование объекта.</w:t>
      </w:r>
    </w:p>
    <w:p w:rsidR="00021BAA" w:rsidRDefault="00021BAA">
      <w:pPr>
        <w:pStyle w:val="ConsPlusNormal"/>
        <w:jc w:val="both"/>
      </w:pPr>
      <w:r>
        <w:t xml:space="preserve">(в ред. постановлений Правительства РС(Я) от 14.03.2015 </w:t>
      </w:r>
      <w:hyperlink r:id="rId40" w:history="1">
        <w:r>
          <w:rPr>
            <w:color w:val="0000FF"/>
          </w:rPr>
          <w:t>N 59</w:t>
        </w:r>
      </w:hyperlink>
      <w:r>
        <w:t xml:space="preserve">, от 21.10.2019 </w:t>
      </w:r>
      <w:hyperlink r:id="rId41" w:history="1">
        <w:r>
          <w:rPr>
            <w:color w:val="0000FF"/>
          </w:rPr>
          <w:t>N 318</w:t>
        </w:r>
      </w:hyperlink>
      <w:r>
        <w:t>)</w:t>
      </w:r>
    </w:p>
    <w:p w:rsidR="00021BAA" w:rsidRDefault="00021BAA">
      <w:pPr>
        <w:pStyle w:val="ConsPlusNormal"/>
        <w:spacing w:before="220"/>
        <w:ind w:firstLine="540"/>
        <w:jc w:val="both"/>
      </w:pPr>
      <w:r>
        <w:t>3.5. Срок утверждения не должен превышать 3 рабочих дня со дня поступления.</w:t>
      </w:r>
    </w:p>
    <w:p w:rsidR="00021BAA" w:rsidRDefault="00021BAA">
      <w:pPr>
        <w:pStyle w:val="ConsPlusNormal"/>
        <w:spacing w:before="220"/>
        <w:ind w:firstLine="540"/>
        <w:jc w:val="both"/>
      </w:pPr>
      <w:r>
        <w:t>3.6. Утвержденное техническое задание передается заказчику в течение 1 рабочего дня после дня утверждения.</w:t>
      </w:r>
    </w:p>
    <w:p w:rsidR="00021BAA" w:rsidRDefault="00021BAA">
      <w:pPr>
        <w:pStyle w:val="ConsPlusNormal"/>
        <w:spacing w:before="220"/>
        <w:ind w:firstLine="540"/>
        <w:jc w:val="both"/>
      </w:pPr>
      <w:r>
        <w:t>3.7. На основании утвержденного технического задания заказчик осуществляет подготовку задания на проектирование. Срок подготовки задания на проектирование не должен превышать 5 рабочих дней, при условии необходимости получения дополнительных технических условий - 20 рабочих дней с момента получения технического задания.</w:t>
      </w:r>
    </w:p>
    <w:p w:rsidR="00021BAA" w:rsidRDefault="00021BAA">
      <w:pPr>
        <w:pStyle w:val="ConsPlusNormal"/>
        <w:spacing w:before="220"/>
        <w:ind w:firstLine="540"/>
        <w:jc w:val="both"/>
      </w:pPr>
      <w:r>
        <w:t>3.8. Срок передачи подготовленного задания на проектирование на утверждение - 1 рабочий день.</w:t>
      </w:r>
    </w:p>
    <w:p w:rsidR="00021BAA" w:rsidRDefault="00021BAA">
      <w:pPr>
        <w:pStyle w:val="ConsPlusNormal"/>
        <w:spacing w:before="220"/>
        <w:ind w:firstLine="540"/>
        <w:jc w:val="both"/>
      </w:pPr>
      <w:r>
        <w:t>3.9. Подготовленное задание на проектирование по объектам повышенной ответственности передается на утверждение заместителю Председателя Правительства Республики Саха (Якутия), курирующему вопросы строительства.</w:t>
      </w:r>
    </w:p>
    <w:p w:rsidR="00021BAA" w:rsidRDefault="00021BAA">
      <w:pPr>
        <w:pStyle w:val="ConsPlusNormal"/>
        <w:spacing w:before="220"/>
        <w:ind w:firstLine="540"/>
        <w:jc w:val="both"/>
      </w:pPr>
      <w:r>
        <w:t xml:space="preserve">3.10. Подготовленное задание на проектирование по объектам гражданского назначения передается на утверждение в исполнительный орган государственной власти Республики Саха (Якутия), уполномоченный по вопросам архитектуры и градостроительной деятельности, по объектам производственного назначения - соответственно в исполнительные органы государственной власти Республики Саха (Якутия), указанные в </w:t>
      </w:r>
      <w:hyperlink w:anchor="P54" w:history="1">
        <w:r>
          <w:rPr>
            <w:color w:val="0000FF"/>
          </w:rPr>
          <w:t>пункте 1.2</w:t>
        </w:r>
      </w:hyperlink>
      <w:r>
        <w:t xml:space="preserve"> настоящего Порядка.</w:t>
      </w:r>
    </w:p>
    <w:p w:rsidR="00021BAA" w:rsidRDefault="00021BAA">
      <w:pPr>
        <w:pStyle w:val="ConsPlusNormal"/>
        <w:jc w:val="both"/>
      </w:pPr>
      <w:r>
        <w:t xml:space="preserve">(в ред. </w:t>
      </w:r>
      <w:hyperlink r:id="rId42" w:history="1">
        <w:r>
          <w:rPr>
            <w:color w:val="0000FF"/>
          </w:rPr>
          <w:t>постановления</w:t>
        </w:r>
      </w:hyperlink>
      <w:r>
        <w:t xml:space="preserve"> Правительства РС(Я) от 21.10.2019 N 318)</w:t>
      </w:r>
    </w:p>
    <w:p w:rsidR="00021BAA" w:rsidRDefault="00021BAA">
      <w:pPr>
        <w:pStyle w:val="ConsPlusNormal"/>
        <w:spacing w:before="220"/>
        <w:ind w:firstLine="540"/>
        <w:jc w:val="both"/>
      </w:pPr>
      <w:r>
        <w:t>Задание на проектирование объекта, строительство которого не предусмотрено градостроительной документацией (генеральным планом поселения, генеральным планом городского округа, правилами землепользования и застройки, размещенными в Региональной геоинформационной системе территориального планирования Республики Саха (Якутия), проектом планировки территории, проектом межевания территории), внесению на утверждение в исполнительные органы государственной власти Республики Саха (Якутия) не подлежит.</w:t>
      </w:r>
    </w:p>
    <w:p w:rsidR="00021BAA" w:rsidRDefault="00021BAA">
      <w:pPr>
        <w:pStyle w:val="ConsPlusNormal"/>
        <w:jc w:val="both"/>
      </w:pPr>
      <w:r>
        <w:t xml:space="preserve">(абзац введен </w:t>
      </w:r>
      <w:hyperlink r:id="rId43" w:history="1">
        <w:r>
          <w:rPr>
            <w:color w:val="0000FF"/>
          </w:rPr>
          <w:t>постановлением</w:t>
        </w:r>
      </w:hyperlink>
      <w:r>
        <w:t xml:space="preserve"> Правительства РС(Я) от 21.10.2019 N 318)</w:t>
      </w:r>
    </w:p>
    <w:p w:rsidR="00021BAA" w:rsidRDefault="00021BAA">
      <w:pPr>
        <w:pStyle w:val="ConsPlusNormal"/>
        <w:spacing w:before="220"/>
        <w:ind w:firstLine="540"/>
        <w:jc w:val="both"/>
      </w:pPr>
      <w:r>
        <w:t>3.11. Срок утверждения заданий на проектирование не должен превышать 5 рабочих дней со дня поступления.</w:t>
      </w:r>
    </w:p>
    <w:p w:rsidR="00021BAA" w:rsidRDefault="00021BAA">
      <w:pPr>
        <w:pStyle w:val="ConsPlusNormal"/>
        <w:spacing w:before="220"/>
        <w:ind w:firstLine="540"/>
        <w:jc w:val="both"/>
      </w:pPr>
      <w:r>
        <w:t>3.12. На основании утвержденного технического задания и задания на проектирование разрабатывается проектно-сметная документация в рамках предельной (максимальной) стоимости объекта. Государственный заказчик подписывает акт приемки документации после получения положительного заключения ГАУ "Управление Госэкспертизы Республики Саха (Якутия).".</w:t>
      </w:r>
    </w:p>
    <w:p w:rsidR="00021BAA" w:rsidRDefault="00021BAA">
      <w:pPr>
        <w:pStyle w:val="ConsPlusNormal"/>
        <w:jc w:val="both"/>
      </w:pPr>
      <w:r>
        <w:t xml:space="preserve">(п. 3.12 введен </w:t>
      </w:r>
      <w:hyperlink r:id="rId44" w:history="1">
        <w:r>
          <w:rPr>
            <w:color w:val="0000FF"/>
          </w:rPr>
          <w:t>постановлением</w:t>
        </w:r>
      </w:hyperlink>
      <w:r>
        <w:t xml:space="preserve"> Правительства РС(Я) от 14.03.2015 N 59)</w:t>
      </w:r>
    </w:p>
    <w:p w:rsidR="00021BAA" w:rsidRDefault="00021BAA">
      <w:pPr>
        <w:pStyle w:val="ConsPlusNormal"/>
        <w:spacing w:before="220"/>
        <w:ind w:firstLine="540"/>
        <w:jc w:val="both"/>
      </w:pPr>
      <w:r>
        <w:t>3.13. В случае внесения изменений (корректировки) утвержденных технических заданий, по вопросам, влияющим на показатель предельной (максимальной) стоимости объекта, требуются согласования исполнительного органа государственной власти Республики Саха (Якутия), уполномоченного в области экономики.</w:t>
      </w:r>
    </w:p>
    <w:p w:rsidR="00021BAA" w:rsidRDefault="00021BAA">
      <w:pPr>
        <w:pStyle w:val="ConsPlusNormal"/>
        <w:jc w:val="both"/>
      </w:pPr>
      <w:r>
        <w:t xml:space="preserve">(п. 3.13 введен </w:t>
      </w:r>
      <w:hyperlink r:id="rId45" w:history="1">
        <w:r>
          <w:rPr>
            <w:color w:val="0000FF"/>
          </w:rPr>
          <w:t>постановлением</w:t>
        </w:r>
      </w:hyperlink>
      <w:r>
        <w:t xml:space="preserve"> Правительства РС(Я) от 14.03.2015 N 59)</w:t>
      </w:r>
    </w:p>
    <w:p w:rsidR="00021BAA" w:rsidRDefault="00021BAA">
      <w:pPr>
        <w:pStyle w:val="ConsPlusNormal"/>
        <w:spacing w:before="220"/>
        <w:ind w:firstLine="540"/>
        <w:jc w:val="both"/>
      </w:pPr>
      <w:r>
        <w:t>3.14. Техническое задание до утверждения подлежит согласованию с исполнительным органом государственной власти Республики Саха (Якутия), уполномоченным в сфере экономики.</w:t>
      </w:r>
    </w:p>
    <w:p w:rsidR="00021BAA" w:rsidRDefault="00021BAA">
      <w:pPr>
        <w:pStyle w:val="ConsPlusNormal"/>
        <w:jc w:val="both"/>
      </w:pPr>
      <w:r>
        <w:t xml:space="preserve">(п. 3.14 введен </w:t>
      </w:r>
      <w:hyperlink r:id="rId46" w:history="1">
        <w:r>
          <w:rPr>
            <w:color w:val="0000FF"/>
          </w:rPr>
          <w:t>постановлением</w:t>
        </w:r>
      </w:hyperlink>
      <w:r>
        <w:t xml:space="preserve"> Правительства РС(Я) от 21.10.2019 N 318)</w:t>
      </w:r>
    </w:p>
    <w:p w:rsidR="00021BAA" w:rsidRDefault="00021BAA">
      <w:pPr>
        <w:pStyle w:val="ConsPlusNormal"/>
        <w:spacing w:before="220"/>
        <w:ind w:firstLine="540"/>
        <w:jc w:val="both"/>
      </w:pPr>
      <w:r>
        <w:t>3.15. При направлении на согласование в исполнительный орган государственной власти Республики Саха (Якутия), уполномоченный по вопросам экономики, к техническому заданию прикладывается обоснование предлагаемой мощности объекта.</w:t>
      </w:r>
    </w:p>
    <w:p w:rsidR="00021BAA" w:rsidRDefault="00021BAA">
      <w:pPr>
        <w:pStyle w:val="ConsPlusNormal"/>
        <w:jc w:val="both"/>
      </w:pPr>
      <w:r>
        <w:t xml:space="preserve">(п. 3.15 введен </w:t>
      </w:r>
      <w:hyperlink r:id="rId47" w:history="1">
        <w:r>
          <w:rPr>
            <w:color w:val="0000FF"/>
          </w:rPr>
          <w:t>постановлением</w:t>
        </w:r>
      </w:hyperlink>
      <w:r>
        <w:t xml:space="preserve"> Правительства РС(Я) от 21.10.2019 N 318)</w:t>
      </w:r>
    </w:p>
    <w:p w:rsidR="00021BAA" w:rsidRDefault="00021BAA">
      <w:pPr>
        <w:pStyle w:val="ConsPlusNormal"/>
        <w:spacing w:before="220"/>
        <w:ind w:firstLine="540"/>
        <w:jc w:val="both"/>
      </w:pPr>
      <w:r>
        <w:t>3.16. При определении основных требований к проекту в части архитектурно-планировочных решений, наружной и внутренней отделки, конструктивных решений и материалов несущих и ограждающих конструкций, к инженерному и технологическому оборудованию государственный заказчик и заказчик должны опираться на современные передовые технологии с учетом единой технической политики, сложившейся в регионе.</w:t>
      </w:r>
    </w:p>
    <w:p w:rsidR="00021BAA" w:rsidRDefault="00021BAA">
      <w:pPr>
        <w:pStyle w:val="ConsPlusNormal"/>
        <w:spacing w:before="220"/>
        <w:ind w:firstLine="540"/>
        <w:jc w:val="both"/>
      </w:pPr>
      <w:r>
        <w:t>Подготовка проектной документации применительно к объекту капитального строительства, строительство которого обеспечивается исполнительным органом государственной власти Республики Саха (Якутия), органом местного самоуправления, юридическим лицом, созданным Республикой Саха (Якутия), муниципальным образованием, юридическим лицом, доля Республики Саха (Якутия),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w:t>
      </w:r>
    </w:p>
    <w:p w:rsidR="00021BAA" w:rsidRDefault="00021BAA">
      <w:pPr>
        <w:pStyle w:val="ConsPlusNormal"/>
        <w:spacing w:before="220"/>
        <w:ind w:firstLine="540"/>
        <w:jc w:val="both"/>
      </w:pPr>
      <w:r>
        <w:t>Подготовка проектной документации применительно к объекту капитального строительства, предусмотренному абзацем вторым настоящего пункта,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021BAA" w:rsidRDefault="00021BAA">
      <w:pPr>
        <w:pStyle w:val="ConsPlusNormal"/>
        <w:jc w:val="both"/>
      </w:pPr>
      <w:r>
        <w:t xml:space="preserve">(п. 3.16 введен </w:t>
      </w:r>
      <w:hyperlink r:id="rId48" w:history="1">
        <w:r>
          <w:rPr>
            <w:color w:val="0000FF"/>
          </w:rPr>
          <w:t>постановлением</w:t>
        </w:r>
      </w:hyperlink>
      <w:r>
        <w:t xml:space="preserve"> Правительства РС(Я) от 21.10.2019 N 318)</w:t>
      </w: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right"/>
        <w:outlineLvl w:val="1"/>
      </w:pPr>
      <w:r>
        <w:t>Приложение N 1</w:t>
      </w:r>
    </w:p>
    <w:p w:rsidR="00021BAA" w:rsidRDefault="00021BAA">
      <w:pPr>
        <w:pStyle w:val="ConsPlusNormal"/>
        <w:jc w:val="right"/>
      </w:pPr>
      <w:r>
        <w:t>к Порядку согласования</w:t>
      </w:r>
    </w:p>
    <w:p w:rsidR="00021BAA" w:rsidRDefault="00021BAA">
      <w:pPr>
        <w:pStyle w:val="ConsPlusNormal"/>
        <w:jc w:val="right"/>
      </w:pPr>
      <w:r>
        <w:t>технических заданий и заданий</w:t>
      </w:r>
    </w:p>
    <w:p w:rsidR="00021BAA" w:rsidRDefault="00021BAA">
      <w:pPr>
        <w:pStyle w:val="ConsPlusNormal"/>
        <w:jc w:val="right"/>
      </w:pPr>
      <w:r>
        <w:t>на проектирование объектов капитального</w:t>
      </w:r>
    </w:p>
    <w:p w:rsidR="00021BAA" w:rsidRDefault="00021BAA">
      <w:pPr>
        <w:pStyle w:val="ConsPlusNormal"/>
        <w:jc w:val="right"/>
      </w:pPr>
      <w:r>
        <w:t>строительства в Республике Саха (Якутия)</w:t>
      </w:r>
    </w:p>
    <w:p w:rsidR="00021BAA" w:rsidRDefault="0002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BAA">
        <w:trPr>
          <w:jc w:val="center"/>
        </w:trPr>
        <w:tc>
          <w:tcPr>
            <w:tcW w:w="9294" w:type="dxa"/>
            <w:tcBorders>
              <w:top w:val="nil"/>
              <w:left w:val="single" w:sz="24" w:space="0" w:color="CED3F1"/>
              <w:bottom w:val="nil"/>
              <w:right w:val="single" w:sz="24" w:space="0" w:color="F4F3F8"/>
            </w:tcBorders>
            <w:shd w:val="clear" w:color="auto" w:fill="F4F3F8"/>
          </w:tcPr>
          <w:p w:rsidR="00021BAA" w:rsidRDefault="00021BAA">
            <w:pPr>
              <w:pStyle w:val="ConsPlusNormal"/>
              <w:jc w:val="center"/>
            </w:pPr>
            <w:r>
              <w:rPr>
                <w:color w:val="392C69"/>
              </w:rPr>
              <w:t>Список изменяющих документов</w:t>
            </w:r>
          </w:p>
          <w:p w:rsidR="00021BAA" w:rsidRDefault="00021BAA">
            <w:pPr>
              <w:pStyle w:val="ConsPlusNormal"/>
              <w:jc w:val="center"/>
            </w:pPr>
            <w:r>
              <w:rPr>
                <w:color w:val="392C69"/>
              </w:rPr>
              <w:t>(в ред. постановлений Правительства РС(Я)</w:t>
            </w:r>
          </w:p>
          <w:p w:rsidR="00021BAA" w:rsidRDefault="00021BAA">
            <w:pPr>
              <w:pStyle w:val="ConsPlusNormal"/>
              <w:jc w:val="center"/>
            </w:pPr>
            <w:r>
              <w:rPr>
                <w:color w:val="392C69"/>
              </w:rPr>
              <w:t xml:space="preserve">от 14.03.2015 </w:t>
            </w:r>
            <w:hyperlink r:id="rId49" w:history="1">
              <w:r>
                <w:rPr>
                  <w:color w:val="0000FF"/>
                </w:rPr>
                <w:t>N 59</w:t>
              </w:r>
            </w:hyperlink>
            <w:r>
              <w:rPr>
                <w:color w:val="392C69"/>
              </w:rPr>
              <w:t xml:space="preserve">, от 21.10.2019 </w:t>
            </w:r>
            <w:hyperlink r:id="rId50" w:history="1">
              <w:r>
                <w:rPr>
                  <w:color w:val="0000FF"/>
                </w:rPr>
                <w:t>N 318</w:t>
              </w:r>
            </w:hyperlink>
            <w:r>
              <w:rPr>
                <w:color w:val="392C69"/>
              </w:rPr>
              <w:t>)</w:t>
            </w:r>
          </w:p>
        </w:tc>
      </w:tr>
    </w:tbl>
    <w:p w:rsidR="00021BAA" w:rsidRDefault="00021BAA">
      <w:pPr>
        <w:pStyle w:val="ConsPlusNormal"/>
        <w:jc w:val="both"/>
      </w:pPr>
    </w:p>
    <w:p w:rsidR="00021BAA" w:rsidRDefault="00021BAA">
      <w:pPr>
        <w:pStyle w:val="ConsPlusNormal"/>
        <w:jc w:val="right"/>
      </w:pPr>
      <w:r>
        <w:t>Форма</w:t>
      </w:r>
    </w:p>
    <w:p w:rsidR="00021BAA" w:rsidRDefault="00021BAA">
      <w:pPr>
        <w:pStyle w:val="ConsPlusNormal"/>
        <w:jc w:val="both"/>
      </w:pPr>
    </w:p>
    <w:p w:rsidR="00021BAA" w:rsidRDefault="00021BAA">
      <w:pPr>
        <w:pStyle w:val="ConsPlusNonformat"/>
        <w:jc w:val="both"/>
      </w:pPr>
      <w:r>
        <w:t>УТВЕРЖДАЮ:</w:t>
      </w:r>
    </w:p>
    <w:p w:rsidR="00021BAA" w:rsidRDefault="00021BAA">
      <w:pPr>
        <w:pStyle w:val="ConsPlusNonformat"/>
        <w:jc w:val="both"/>
      </w:pPr>
      <w:r>
        <w:t>Министр ____________________________</w:t>
      </w:r>
    </w:p>
    <w:p w:rsidR="00021BAA" w:rsidRDefault="00021BAA">
      <w:pPr>
        <w:pStyle w:val="ConsPlusNonformat"/>
        <w:jc w:val="both"/>
      </w:pPr>
      <w:r>
        <w:t>(наименование Министерства -</w:t>
      </w:r>
    </w:p>
    <w:p w:rsidR="00021BAA" w:rsidRDefault="00021BAA">
      <w:pPr>
        <w:pStyle w:val="ConsPlusNonformat"/>
        <w:jc w:val="both"/>
      </w:pPr>
      <w:r>
        <w:t>государственного заказчика,</w:t>
      </w:r>
    </w:p>
    <w:p w:rsidR="00021BAA" w:rsidRDefault="00021BAA">
      <w:pPr>
        <w:pStyle w:val="ConsPlusNonformat"/>
        <w:jc w:val="both"/>
      </w:pPr>
      <w:r>
        <w:t>или заместитель Председателя</w:t>
      </w:r>
    </w:p>
    <w:p w:rsidR="00021BAA" w:rsidRDefault="00021BAA">
      <w:pPr>
        <w:pStyle w:val="ConsPlusNonformat"/>
        <w:jc w:val="both"/>
      </w:pPr>
      <w:r>
        <w:t>Правительства Республики Саха</w:t>
      </w:r>
    </w:p>
    <w:p w:rsidR="00021BAA" w:rsidRDefault="00021BAA">
      <w:pPr>
        <w:pStyle w:val="ConsPlusNonformat"/>
        <w:jc w:val="both"/>
      </w:pPr>
      <w:r>
        <w:t>(Якутия), курирующий данный вопрос)</w:t>
      </w:r>
    </w:p>
    <w:p w:rsidR="00021BAA" w:rsidRDefault="00021BAA">
      <w:pPr>
        <w:pStyle w:val="ConsPlusNonformat"/>
        <w:jc w:val="both"/>
      </w:pPr>
      <w:r>
        <w:t>__________ ________________________</w:t>
      </w:r>
    </w:p>
    <w:p w:rsidR="00021BAA" w:rsidRDefault="00021BAA">
      <w:pPr>
        <w:pStyle w:val="ConsPlusNonformat"/>
        <w:jc w:val="both"/>
      </w:pPr>
      <w:r>
        <w:t>(подпись) (Фамилия, имя, отчество)</w:t>
      </w:r>
    </w:p>
    <w:p w:rsidR="00021BAA" w:rsidRDefault="00021BAA">
      <w:pPr>
        <w:pStyle w:val="ConsPlusNonformat"/>
        <w:jc w:val="both"/>
      </w:pPr>
      <w:r>
        <w:t>"____" ______________ 20__ г.</w:t>
      </w:r>
    </w:p>
    <w:p w:rsidR="00021BAA" w:rsidRDefault="00021BAA">
      <w:pPr>
        <w:pStyle w:val="ConsPlusNonformat"/>
        <w:jc w:val="both"/>
      </w:pPr>
      <w:r>
        <w:t>М.П.</w:t>
      </w:r>
    </w:p>
    <w:p w:rsidR="00021BAA" w:rsidRDefault="00021BAA">
      <w:pPr>
        <w:pStyle w:val="ConsPlusNonformat"/>
        <w:jc w:val="both"/>
      </w:pPr>
    </w:p>
    <w:p w:rsidR="00021BAA" w:rsidRDefault="00021BAA">
      <w:pPr>
        <w:pStyle w:val="ConsPlusNonformat"/>
        <w:jc w:val="both"/>
      </w:pPr>
      <w:r>
        <w:t>СОГЛАСОВАНО:</w:t>
      </w:r>
    </w:p>
    <w:p w:rsidR="00021BAA" w:rsidRDefault="00021BAA">
      <w:pPr>
        <w:pStyle w:val="ConsPlusNonformat"/>
        <w:jc w:val="both"/>
      </w:pPr>
      <w:r>
        <w:t>Министр экономики</w:t>
      </w:r>
    </w:p>
    <w:p w:rsidR="00021BAA" w:rsidRDefault="00021BAA">
      <w:pPr>
        <w:pStyle w:val="ConsPlusNonformat"/>
        <w:jc w:val="both"/>
      </w:pPr>
      <w:r>
        <w:t>Республики Саха (Якутия)</w:t>
      </w:r>
    </w:p>
    <w:p w:rsidR="00021BAA" w:rsidRDefault="00021BAA">
      <w:pPr>
        <w:pStyle w:val="ConsPlusNonformat"/>
        <w:jc w:val="both"/>
      </w:pPr>
      <w:r>
        <w:t>__________ ________________________</w:t>
      </w:r>
    </w:p>
    <w:p w:rsidR="00021BAA" w:rsidRDefault="00021BAA">
      <w:pPr>
        <w:pStyle w:val="ConsPlusNonformat"/>
        <w:jc w:val="both"/>
      </w:pPr>
      <w:r>
        <w:t>(подпись) (Фамилия, имя, отчество)</w:t>
      </w:r>
    </w:p>
    <w:p w:rsidR="00021BAA" w:rsidRDefault="00021BAA">
      <w:pPr>
        <w:pStyle w:val="ConsPlusNonformat"/>
        <w:jc w:val="both"/>
      </w:pPr>
      <w:r>
        <w:t>"____" ______________ 20__ г.</w:t>
      </w:r>
    </w:p>
    <w:p w:rsidR="00021BAA" w:rsidRDefault="00021BAA">
      <w:pPr>
        <w:pStyle w:val="ConsPlusNonformat"/>
        <w:jc w:val="both"/>
      </w:pPr>
      <w:r>
        <w:t xml:space="preserve">    М.П.</w:t>
      </w:r>
    </w:p>
    <w:p w:rsidR="00021BAA" w:rsidRDefault="00021BAA">
      <w:pPr>
        <w:pStyle w:val="ConsPlusNonformat"/>
        <w:jc w:val="both"/>
      </w:pPr>
    </w:p>
    <w:p w:rsidR="00021BAA" w:rsidRDefault="00021BAA">
      <w:pPr>
        <w:pStyle w:val="ConsPlusNonformat"/>
        <w:jc w:val="both"/>
      </w:pPr>
      <w:bookmarkStart w:id="2" w:name="P173"/>
      <w:bookmarkEnd w:id="2"/>
      <w:r>
        <w:t xml:space="preserve">                            Техническое задание</w:t>
      </w:r>
    </w:p>
    <w:p w:rsidR="00021BAA" w:rsidRDefault="00021BAA">
      <w:pPr>
        <w:pStyle w:val="ConsPlusNonformat"/>
        <w:jc w:val="both"/>
      </w:pPr>
      <w:r>
        <w:t xml:space="preserve">                        ___________________________</w:t>
      </w:r>
    </w:p>
    <w:p w:rsidR="00021BAA" w:rsidRDefault="00021BAA">
      <w:pPr>
        <w:pStyle w:val="ConsPlusNonformat"/>
        <w:jc w:val="both"/>
      </w:pPr>
      <w:r>
        <w:t xml:space="preserve">                          (наименование объекта)</w:t>
      </w:r>
    </w:p>
    <w:p w:rsidR="00021BAA" w:rsidRDefault="00021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90"/>
        <w:gridCol w:w="1757"/>
      </w:tblGrid>
      <w:tr w:rsidR="00021BAA">
        <w:tc>
          <w:tcPr>
            <w:tcW w:w="624" w:type="dxa"/>
          </w:tcPr>
          <w:p w:rsidR="00021BAA" w:rsidRDefault="00021BAA">
            <w:pPr>
              <w:pStyle w:val="ConsPlusNormal"/>
              <w:jc w:val="center"/>
            </w:pPr>
            <w:r>
              <w:t>1.</w:t>
            </w:r>
          </w:p>
        </w:tc>
        <w:tc>
          <w:tcPr>
            <w:tcW w:w="6690" w:type="dxa"/>
          </w:tcPr>
          <w:p w:rsidR="00021BAA" w:rsidRDefault="00021BAA">
            <w:pPr>
              <w:pStyle w:val="ConsPlusNormal"/>
            </w:pPr>
            <w:r>
              <w:t>Основание для подготовки технического задания</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2.</w:t>
            </w:r>
          </w:p>
        </w:tc>
        <w:tc>
          <w:tcPr>
            <w:tcW w:w="6690" w:type="dxa"/>
          </w:tcPr>
          <w:p w:rsidR="00021BAA" w:rsidRDefault="00021BAA">
            <w:pPr>
              <w:pStyle w:val="ConsPlusNormal"/>
            </w:pPr>
            <w:r>
              <w:t>Мощность (количество мест, посещений в смену, коек и т.д., для производственных объектов - производительность, количество выпускаемой в смену продукции и т.д.), для линейных объектов - погонные м, км и т.п.)</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3.</w:t>
            </w:r>
          </w:p>
        </w:tc>
        <w:tc>
          <w:tcPr>
            <w:tcW w:w="6690" w:type="dxa"/>
          </w:tcPr>
          <w:p w:rsidR="00021BAA" w:rsidRDefault="00021BAA">
            <w:pPr>
              <w:pStyle w:val="ConsPlusNormal"/>
              <w:jc w:val="both"/>
            </w:pPr>
            <w:r>
              <w:t>Показатель предельной (максимальной) стоимости объекта</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4.</w:t>
            </w:r>
          </w:p>
        </w:tc>
        <w:tc>
          <w:tcPr>
            <w:tcW w:w="6690" w:type="dxa"/>
          </w:tcPr>
          <w:p w:rsidR="00021BAA" w:rsidRDefault="00021BAA">
            <w:pPr>
              <w:pStyle w:val="ConsPlusNormal"/>
              <w:jc w:val="both"/>
            </w:pP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3" w:name="P189"/>
            <w:bookmarkEnd w:id="3"/>
            <w:r>
              <w:t>5.</w:t>
            </w:r>
          </w:p>
        </w:tc>
        <w:tc>
          <w:tcPr>
            <w:tcW w:w="6690" w:type="dxa"/>
          </w:tcPr>
          <w:p w:rsidR="00021BAA" w:rsidRDefault="00021BAA">
            <w:pPr>
              <w:pStyle w:val="ConsPlusNormal"/>
            </w:pPr>
            <w:r>
              <w:t>Максимальный удельный показатель общей площади здания к мощности объекта</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6.</w:t>
            </w:r>
          </w:p>
        </w:tc>
        <w:tc>
          <w:tcPr>
            <w:tcW w:w="6690" w:type="dxa"/>
          </w:tcPr>
          <w:p w:rsidR="00021BAA" w:rsidRDefault="00021BAA">
            <w:pPr>
              <w:pStyle w:val="ConsPlusNormal"/>
            </w:pPr>
            <w:r>
              <w:t>Вид проектирования</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4" w:name="P195"/>
            <w:bookmarkEnd w:id="4"/>
            <w:r>
              <w:t>7.</w:t>
            </w:r>
          </w:p>
        </w:tc>
        <w:tc>
          <w:tcPr>
            <w:tcW w:w="6690" w:type="dxa"/>
          </w:tcPr>
          <w:p w:rsidR="00021BAA" w:rsidRDefault="00021BAA">
            <w:pPr>
              <w:pStyle w:val="ConsPlusNormal"/>
              <w:jc w:val="both"/>
            </w:pPr>
            <w:r>
              <w:t>Наличие помещений, в которых при эксплуатации предполагается единовременное нахождение более 50 человек</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8.</w:t>
            </w:r>
          </w:p>
        </w:tc>
        <w:tc>
          <w:tcPr>
            <w:tcW w:w="6690" w:type="dxa"/>
          </w:tcPr>
          <w:p w:rsidR="00021BAA" w:rsidRDefault="00021BAA">
            <w:pPr>
              <w:pStyle w:val="ConsPlusNormal"/>
              <w:jc w:val="both"/>
            </w:pPr>
            <w:r>
              <w:t>Требования к размещению на земельном участке (при наличии особых требований)</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5" w:name="P201"/>
            <w:bookmarkEnd w:id="5"/>
            <w:r>
              <w:t>9.</w:t>
            </w:r>
          </w:p>
        </w:tc>
        <w:tc>
          <w:tcPr>
            <w:tcW w:w="6690" w:type="dxa"/>
          </w:tcPr>
          <w:p w:rsidR="00021BAA" w:rsidRDefault="00021BAA">
            <w:pPr>
              <w:pStyle w:val="ConsPlusNormal"/>
              <w:jc w:val="both"/>
            </w:pPr>
            <w:r>
              <w:t>Требования к функциональным характеристикам помещений объекта (при наличии особых требований)</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6" w:name="P204"/>
            <w:bookmarkEnd w:id="6"/>
            <w:r>
              <w:t>10.</w:t>
            </w:r>
          </w:p>
        </w:tc>
        <w:tc>
          <w:tcPr>
            <w:tcW w:w="6690" w:type="dxa"/>
          </w:tcPr>
          <w:p w:rsidR="00021BAA" w:rsidRDefault="00021BAA">
            <w:pPr>
              <w:pStyle w:val="ConsPlusNormal"/>
              <w:jc w:val="both"/>
            </w:pPr>
            <w:r>
              <w:t>Требования к отделке помещений (при наличии особых требований)</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11.</w:t>
            </w:r>
          </w:p>
        </w:tc>
        <w:tc>
          <w:tcPr>
            <w:tcW w:w="6690" w:type="dxa"/>
          </w:tcPr>
          <w:p w:rsidR="00021BAA" w:rsidRDefault="00021BAA">
            <w:pPr>
              <w:pStyle w:val="ConsPlusNormal"/>
              <w:jc w:val="both"/>
            </w:pPr>
            <w:r>
              <w:t>Требования к специализированному технологическому оборудованию</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7" w:name="P210"/>
            <w:bookmarkEnd w:id="7"/>
            <w:r>
              <w:t>12.</w:t>
            </w:r>
          </w:p>
        </w:tc>
        <w:tc>
          <w:tcPr>
            <w:tcW w:w="6690" w:type="dxa"/>
          </w:tcPr>
          <w:p w:rsidR="00021BAA" w:rsidRDefault="00021BAA">
            <w:pPr>
              <w:pStyle w:val="ConsPlusNormal"/>
              <w:jc w:val="both"/>
            </w:pPr>
            <w:r>
              <w:t>Требования по обеспечению доступности для маломобильных групп населения</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r>
              <w:t>13.</w:t>
            </w:r>
          </w:p>
        </w:tc>
        <w:tc>
          <w:tcPr>
            <w:tcW w:w="6690" w:type="dxa"/>
          </w:tcPr>
          <w:p w:rsidR="00021BAA" w:rsidRDefault="00021BAA">
            <w:pPr>
              <w:pStyle w:val="ConsPlusNormal"/>
              <w:jc w:val="both"/>
            </w:pPr>
            <w:r>
              <w:t>Требования к технологии, режиму работы предприятия, по выделению очередей, пусковых комплексов, по перспективному расширению предприятия (для производственных объектов)</w:t>
            </w:r>
          </w:p>
        </w:tc>
        <w:tc>
          <w:tcPr>
            <w:tcW w:w="1757" w:type="dxa"/>
          </w:tcPr>
          <w:p w:rsidR="00021BAA" w:rsidRDefault="00021BAA">
            <w:pPr>
              <w:pStyle w:val="ConsPlusNormal"/>
            </w:pPr>
          </w:p>
        </w:tc>
      </w:tr>
      <w:tr w:rsidR="00021BAA">
        <w:tc>
          <w:tcPr>
            <w:tcW w:w="624" w:type="dxa"/>
          </w:tcPr>
          <w:p w:rsidR="00021BAA" w:rsidRDefault="00021BAA">
            <w:pPr>
              <w:pStyle w:val="ConsPlusNormal"/>
              <w:jc w:val="center"/>
            </w:pPr>
            <w:bookmarkStart w:id="8" w:name="P216"/>
            <w:bookmarkEnd w:id="8"/>
            <w:r>
              <w:t>14.</w:t>
            </w:r>
          </w:p>
        </w:tc>
        <w:tc>
          <w:tcPr>
            <w:tcW w:w="6690" w:type="dxa"/>
          </w:tcPr>
          <w:p w:rsidR="00021BAA" w:rsidRDefault="00021BAA">
            <w:pPr>
              <w:pStyle w:val="ConsPlusNormal"/>
              <w:jc w:val="both"/>
            </w:pPr>
            <w:r>
              <w:t>Требования по комплексному использованию здания для размещения в нем социальных объектов с учетом специфики отраслей и нуждаемости</w:t>
            </w:r>
          </w:p>
        </w:tc>
        <w:tc>
          <w:tcPr>
            <w:tcW w:w="1757" w:type="dxa"/>
          </w:tcPr>
          <w:p w:rsidR="00021BAA" w:rsidRDefault="00021BAA">
            <w:pPr>
              <w:pStyle w:val="ConsPlusNormal"/>
            </w:pPr>
          </w:p>
        </w:tc>
      </w:tr>
    </w:tbl>
    <w:p w:rsidR="00021BAA" w:rsidRDefault="00021BAA">
      <w:pPr>
        <w:pStyle w:val="ConsPlusNormal"/>
        <w:jc w:val="both"/>
      </w:pPr>
    </w:p>
    <w:p w:rsidR="00021BAA" w:rsidRDefault="00021BAA">
      <w:pPr>
        <w:pStyle w:val="ConsPlusNormal"/>
        <w:ind w:firstLine="540"/>
        <w:jc w:val="both"/>
      </w:pPr>
      <w:r>
        <w:t xml:space="preserve">&lt;*&gt; </w:t>
      </w:r>
      <w:hyperlink w:anchor="P189" w:history="1">
        <w:r>
          <w:rPr>
            <w:color w:val="0000FF"/>
          </w:rPr>
          <w:t>строки 5</w:t>
        </w:r>
      </w:hyperlink>
      <w:r>
        <w:t xml:space="preserve">, </w:t>
      </w:r>
      <w:hyperlink w:anchor="P195" w:history="1">
        <w:r>
          <w:rPr>
            <w:color w:val="0000FF"/>
          </w:rPr>
          <w:t>7</w:t>
        </w:r>
      </w:hyperlink>
      <w:r>
        <w:t xml:space="preserve">, </w:t>
      </w:r>
      <w:hyperlink w:anchor="P201" w:history="1">
        <w:r>
          <w:rPr>
            <w:color w:val="0000FF"/>
          </w:rPr>
          <w:t>9</w:t>
        </w:r>
      </w:hyperlink>
      <w:r>
        <w:t xml:space="preserve">, </w:t>
      </w:r>
      <w:hyperlink w:anchor="P204" w:history="1">
        <w:r>
          <w:rPr>
            <w:color w:val="0000FF"/>
          </w:rPr>
          <w:t>10</w:t>
        </w:r>
      </w:hyperlink>
      <w:r>
        <w:t xml:space="preserve">, </w:t>
      </w:r>
      <w:hyperlink w:anchor="P210" w:history="1">
        <w:r>
          <w:rPr>
            <w:color w:val="0000FF"/>
          </w:rPr>
          <w:t>12</w:t>
        </w:r>
      </w:hyperlink>
      <w:r>
        <w:t xml:space="preserve">, </w:t>
      </w:r>
      <w:hyperlink w:anchor="P216" w:history="1">
        <w:r>
          <w:rPr>
            <w:color w:val="0000FF"/>
          </w:rPr>
          <w:t>14</w:t>
        </w:r>
      </w:hyperlink>
      <w:r>
        <w:t xml:space="preserve"> не заполняются для линейных объектов</w:t>
      </w:r>
    </w:p>
    <w:p w:rsidR="00021BAA" w:rsidRDefault="00021BAA">
      <w:pPr>
        <w:pStyle w:val="ConsPlusNormal"/>
        <w:ind w:firstLine="540"/>
        <w:jc w:val="both"/>
      </w:pPr>
    </w:p>
    <w:p w:rsidR="00021BAA" w:rsidRDefault="00021BAA">
      <w:pPr>
        <w:pStyle w:val="ConsPlusNormal"/>
        <w:ind w:firstLine="540"/>
        <w:jc w:val="both"/>
      </w:pPr>
      <w:r>
        <w:t>Приложения к техническому заданию:</w:t>
      </w:r>
    </w:p>
    <w:p w:rsidR="00021BAA" w:rsidRDefault="00021BAA">
      <w:pPr>
        <w:pStyle w:val="ConsPlusNormal"/>
        <w:spacing w:before="220"/>
        <w:ind w:firstLine="540"/>
        <w:jc w:val="both"/>
      </w:pPr>
      <w:r>
        <w:t>1. Основные помещения объекта</w:t>
      </w:r>
    </w:p>
    <w:p w:rsidR="00021BAA" w:rsidRDefault="00021BAA">
      <w:pPr>
        <w:pStyle w:val="ConsPlusNormal"/>
        <w:jc w:val="both"/>
      </w:pPr>
    </w:p>
    <w:p w:rsidR="00021BAA" w:rsidRDefault="00021BAA">
      <w:pPr>
        <w:pStyle w:val="ConsPlusNormal"/>
        <w:jc w:val="right"/>
        <w:outlineLvl w:val="2"/>
      </w:pPr>
      <w:r>
        <w:t>Таблица 1</w:t>
      </w:r>
    </w:p>
    <w:p w:rsidR="00021BAA" w:rsidRDefault="00021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701"/>
        <w:gridCol w:w="1587"/>
        <w:gridCol w:w="1827"/>
      </w:tblGrid>
      <w:tr w:rsidR="00021BAA">
        <w:tc>
          <w:tcPr>
            <w:tcW w:w="567" w:type="dxa"/>
          </w:tcPr>
          <w:p w:rsidR="00021BAA" w:rsidRDefault="00021BAA">
            <w:pPr>
              <w:pStyle w:val="ConsPlusNormal"/>
              <w:jc w:val="center"/>
            </w:pPr>
            <w:r>
              <w:t>NN</w:t>
            </w:r>
          </w:p>
        </w:tc>
        <w:tc>
          <w:tcPr>
            <w:tcW w:w="3175" w:type="dxa"/>
          </w:tcPr>
          <w:p w:rsidR="00021BAA" w:rsidRDefault="00021BAA">
            <w:pPr>
              <w:pStyle w:val="ConsPlusNormal"/>
              <w:jc w:val="center"/>
            </w:pPr>
            <w:r>
              <w:t>Наименование помещения</w:t>
            </w:r>
          </w:p>
        </w:tc>
        <w:tc>
          <w:tcPr>
            <w:tcW w:w="1701" w:type="dxa"/>
          </w:tcPr>
          <w:p w:rsidR="00021BAA" w:rsidRDefault="00021BAA">
            <w:pPr>
              <w:pStyle w:val="ConsPlusNormal"/>
              <w:jc w:val="center"/>
            </w:pPr>
            <w:r>
              <w:t>Обоснование</w:t>
            </w:r>
          </w:p>
        </w:tc>
        <w:tc>
          <w:tcPr>
            <w:tcW w:w="1587" w:type="dxa"/>
          </w:tcPr>
          <w:p w:rsidR="00021BAA" w:rsidRDefault="00021BAA">
            <w:pPr>
              <w:pStyle w:val="ConsPlusNormal"/>
              <w:jc w:val="center"/>
            </w:pPr>
            <w:r>
              <w:t>Количество</w:t>
            </w:r>
          </w:p>
        </w:tc>
        <w:tc>
          <w:tcPr>
            <w:tcW w:w="1827" w:type="dxa"/>
          </w:tcPr>
          <w:p w:rsidR="00021BAA" w:rsidRDefault="00021BAA">
            <w:pPr>
              <w:pStyle w:val="ConsPlusNormal"/>
              <w:jc w:val="center"/>
            </w:pPr>
            <w:r>
              <w:t>Ограничение по площади</w:t>
            </w:r>
          </w:p>
        </w:tc>
      </w:tr>
      <w:tr w:rsidR="00021BAA">
        <w:tc>
          <w:tcPr>
            <w:tcW w:w="567" w:type="dxa"/>
          </w:tcPr>
          <w:p w:rsidR="00021BAA" w:rsidRDefault="00021BAA">
            <w:pPr>
              <w:pStyle w:val="ConsPlusNormal"/>
            </w:pPr>
          </w:p>
        </w:tc>
        <w:tc>
          <w:tcPr>
            <w:tcW w:w="3175" w:type="dxa"/>
          </w:tcPr>
          <w:p w:rsidR="00021BAA" w:rsidRDefault="00021BAA">
            <w:pPr>
              <w:pStyle w:val="ConsPlusNormal"/>
            </w:pPr>
          </w:p>
        </w:tc>
        <w:tc>
          <w:tcPr>
            <w:tcW w:w="1701" w:type="dxa"/>
          </w:tcPr>
          <w:p w:rsidR="00021BAA" w:rsidRDefault="00021BAA">
            <w:pPr>
              <w:pStyle w:val="ConsPlusNormal"/>
            </w:pPr>
          </w:p>
        </w:tc>
        <w:tc>
          <w:tcPr>
            <w:tcW w:w="1587" w:type="dxa"/>
          </w:tcPr>
          <w:p w:rsidR="00021BAA" w:rsidRDefault="00021BAA">
            <w:pPr>
              <w:pStyle w:val="ConsPlusNormal"/>
            </w:pPr>
          </w:p>
        </w:tc>
        <w:tc>
          <w:tcPr>
            <w:tcW w:w="1827" w:type="dxa"/>
          </w:tcPr>
          <w:p w:rsidR="00021BAA" w:rsidRDefault="00021BAA">
            <w:pPr>
              <w:pStyle w:val="ConsPlusNormal"/>
            </w:pPr>
          </w:p>
        </w:tc>
      </w:tr>
      <w:tr w:rsidR="00021BAA">
        <w:tc>
          <w:tcPr>
            <w:tcW w:w="567" w:type="dxa"/>
          </w:tcPr>
          <w:p w:rsidR="00021BAA" w:rsidRDefault="00021BAA">
            <w:pPr>
              <w:pStyle w:val="ConsPlusNormal"/>
            </w:pPr>
          </w:p>
        </w:tc>
        <w:tc>
          <w:tcPr>
            <w:tcW w:w="3175" w:type="dxa"/>
          </w:tcPr>
          <w:p w:rsidR="00021BAA" w:rsidRDefault="00021BAA">
            <w:pPr>
              <w:pStyle w:val="ConsPlusNormal"/>
            </w:pPr>
          </w:p>
        </w:tc>
        <w:tc>
          <w:tcPr>
            <w:tcW w:w="1701" w:type="dxa"/>
          </w:tcPr>
          <w:p w:rsidR="00021BAA" w:rsidRDefault="00021BAA">
            <w:pPr>
              <w:pStyle w:val="ConsPlusNormal"/>
            </w:pPr>
          </w:p>
        </w:tc>
        <w:tc>
          <w:tcPr>
            <w:tcW w:w="1587" w:type="dxa"/>
          </w:tcPr>
          <w:p w:rsidR="00021BAA" w:rsidRDefault="00021BAA">
            <w:pPr>
              <w:pStyle w:val="ConsPlusNormal"/>
            </w:pPr>
          </w:p>
        </w:tc>
        <w:tc>
          <w:tcPr>
            <w:tcW w:w="1827" w:type="dxa"/>
          </w:tcPr>
          <w:p w:rsidR="00021BAA" w:rsidRDefault="00021BAA">
            <w:pPr>
              <w:pStyle w:val="ConsPlusNormal"/>
            </w:pPr>
          </w:p>
        </w:tc>
      </w:tr>
    </w:tbl>
    <w:p w:rsidR="00021BAA" w:rsidRDefault="00021BAA">
      <w:pPr>
        <w:pStyle w:val="ConsPlusNormal"/>
        <w:jc w:val="both"/>
      </w:pPr>
    </w:p>
    <w:p w:rsidR="00021BAA" w:rsidRDefault="00021BAA">
      <w:pPr>
        <w:pStyle w:val="ConsPlusNormal"/>
        <w:ind w:firstLine="540"/>
        <w:jc w:val="both"/>
      </w:pPr>
      <w:r>
        <w:t>2. Обоснование предлагаемой мощности объекта:</w:t>
      </w:r>
    </w:p>
    <w:p w:rsidR="00021BAA" w:rsidRDefault="00021BAA">
      <w:pPr>
        <w:pStyle w:val="ConsPlusNormal"/>
        <w:spacing w:before="220"/>
        <w:ind w:firstLine="540"/>
        <w:jc w:val="both"/>
      </w:pPr>
      <w:r>
        <w:t>по объектам гражданского назначения - данные о фактической численности населения, проживающего в населенном пункте, данные о фактической численности контингента, обслуживаемого учреждениями данного типа, характеристика существующих объектов, анализ обеспеченности существующими объектами, отклонение от нормативной потребности, информация по объекту в соответствии с утвержденным генеральным планом поселения и др.;</w:t>
      </w:r>
    </w:p>
    <w:p w:rsidR="00021BAA" w:rsidRDefault="00021BAA">
      <w:pPr>
        <w:pStyle w:val="ConsPlusNormal"/>
        <w:spacing w:before="220"/>
        <w:ind w:firstLine="540"/>
        <w:jc w:val="both"/>
      </w:pPr>
      <w:r>
        <w:t>по объектам производственного назначения - технико-экономическое обоснование, инвестиционная программа предприятия и др.;</w:t>
      </w:r>
    </w:p>
    <w:p w:rsidR="00021BAA" w:rsidRDefault="00021BAA">
      <w:pPr>
        <w:pStyle w:val="ConsPlusNormal"/>
        <w:spacing w:before="220"/>
        <w:ind w:firstLine="540"/>
        <w:jc w:val="both"/>
      </w:pPr>
      <w:r>
        <w:t>по объектам коммунального хозяйства - сведения о наличии существующих источников инженерного обеспечения в населенном пункте (с указанием мощностей и технического состояния) с приложением генеральных схем сетей и источников электроснабжения, газоснабжения, теплоснабжения, водоснабжения и канализации, а также перечень потребителей с указанием присоединяемой нагрузки в разрезе потребителей;</w:t>
      </w:r>
    </w:p>
    <w:p w:rsidR="00021BAA" w:rsidRDefault="00021BAA">
      <w:pPr>
        <w:pStyle w:val="ConsPlusNormal"/>
        <w:spacing w:before="220"/>
        <w:ind w:firstLine="540"/>
        <w:jc w:val="both"/>
      </w:pPr>
      <w:r>
        <w:t>3. Описание объекта закупки по специализированному технологическому оборудованию:</w:t>
      </w:r>
    </w:p>
    <w:p w:rsidR="00021BAA" w:rsidRDefault="00021BAA">
      <w:pPr>
        <w:pStyle w:val="ConsPlusNormal"/>
        <w:jc w:val="both"/>
      </w:pPr>
    </w:p>
    <w:p w:rsidR="00021BAA" w:rsidRDefault="00021BAA">
      <w:pPr>
        <w:pStyle w:val="ConsPlusNormal"/>
        <w:jc w:val="right"/>
        <w:outlineLvl w:val="2"/>
      </w:pPr>
      <w:r>
        <w:t>Таблица 2</w:t>
      </w:r>
    </w:p>
    <w:p w:rsidR="00021BAA" w:rsidRDefault="00021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1871"/>
        <w:gridCol w:w="964"/>
        <w:gridCol w:w="1020"/>
        <w:gridCol w:w="1077"/>
      </w:tblGrid>
      <w:tr w:rsidR="00021BAA">
        <w:tc>
          <w:tcPr>
            <w:tcW w:w="510" w:type="dxa"/>
            <w:vAlign w:val="center"/>
          </w:tcPr>
          <w:p w:rsidR="00021BAA" w:rsidRDefault="00021BAA">
            <w:pPr>
              <w:pStyle w:val="ConsPlusNormal"/>
              <w:jc w:val="center"/>
            </w:pPr>
            <w:r>
              <w:t>NN</w:t>
            </w:r>
          </w:p>
        </w:tc>
        <w:tc>
          <w:tcPr>
            <w:tcW w:w="1757" w:type="dxa"/>
            <w:vAlign w:val="center"/>
          </w:tcPr>
          <w:p w:rsidR="00021BAA" w:rsidRDefault="00021BAA">
            <w:pPr>
              <w:pStyle w:val="ConsPlusNormal"/>
              <w:jc w:val="center"/>
            </w:pPr>
            <w:r>
              <w:t>Наименование оборудования</w:t>
            </w:r>
          </w:p>
        </w:tc>
        <w:tc>
          <w:tcPr>
            <w:tcW w:w="1701" w:type="dxa"/>
            <w:vAlign w:val="center"/>
          </w:tcPr>
          <w:p w:rsidR="00021BAA" w:rsidRDefault="00021BAA">
            <w:pPr>
              <w:pStyle w:val="ConsPlusNormal"/>
              <w:jc w:val="center"/>
            </w:pPr>
            <w:r>
              <w:t>Марка оборудования</w:t>
            </w:r>
          </w:p>
        </w:tc>
        <w:tc>
          <w:tcPr>
            <w:tcW w:w="1871" w:type="dxa"/>
            <w:vAlign w:val="center"/>
          </w:tcPr>
          <w:p w:rsidR="00021BAA" w:rsidRDefault="00021BAA">
            <w:pPr>
              <w:pStyle w:val="ConsPlusNormal"/>
              <w:jc w:val="center"/>
            </w:pPr>
            <w:r>
              <w:t>Технические характеристики</w:t>
            </w:r>
          </w:p>
        </w:tc>
        <w:tc>
          <w:tcPr>
            <w:tcW w:w="964" w:type="dxa"/>
            <w:vAlign w:val="center"/>
          </w:tcPr>
          <w:p w:rsidR="00021BAA" w:rsidRDefault="00021BAA">
            <w:pPr>
              <w:pStyle w:val="ConsPlusNormal"/>
              <w:jc w:val="center"/>
            </w:pPr>
            <w:r>
              <w:t>Кол-во</w:t>
            </w:r>
          </w:p>
        </w:tc>
        <w:tc>
          <w:tcPr>
            <w:tcW w:w="1020" w:type="dxa"/>
            <w:vAlign w:val="center"/>
          </w:tcPr>
          <w:p w:rsidR="00021BAA" w:rsidRDefault="00021BAA">
            <w:pPr>
              <w:pStyle w:val="ConsPlusNormal"/>
              <w:jc w:val="center"/>
            </w:pPr>
            <w:r>
              <w:t>Ед. изм</w:t>
            </w:r>
          </w:p>
        </w:tc>
        <w:tc>
          <w:tcPr>
            <w:tcW w:w="1077" w:type="dxa"/>
            <w:vAlign w:val="center"/>
          </w:tcPr>
          <w:p w:rsidR="00021BAA" w:rsidRDefault="00021BAA">
            <w:pPr>
              <w:pStyle w:val="ConsPlusNormal"/>
              <w:jc w:val="center"/>
            </w:pPr>
            <w:r>
              <w:t>Код ОКПД</w:t>
            </w:r>
          </w:p>
        </w:tc>
      </w:tr>
      <w:tr w:rsidR="00021BAA">
        <w:tc>
          <w:tcPr>
            <w:tcW w:w="510" w:type="dxa"/>
            <w:vAlign w:val="center"/>
          </w:tcPr>
          <w:p w:rsidR="00021BAA" w:rsidRDefault="00021BAA">
            <w:pPr>
              <w:pStyle w:val="ConsPlusNormal"/>
            </w:pPr>
          </w:p>
        </w:tc>
        <w:tc>
          <w:tcPr>
            <w:tcW w:w="1757" w:type="dxa"/>
            <w:vAlign w:val="center"/>
          </w:tcPr>
          <w:p w:rsidR="00021BAA" w:rsidRDefault="00021BAA">
            <w:pPr>
              <w:pStyle w:val="ConsPlusNormal"/>
            </w:pPr>
          </w:p>
        </w:tc>
        <w:tc>
          <w:tcPr>
            <w:tcW w:w="1701" w:type="dxa"/>
            <w:vAlign w:val="center"/>
          </w:tcPr>
          <w:p w:rsidR="00021BAA" w:rsidRDefault="00021BAA">
            <w:pPr>
              <w:pStyle w:val="ConsPlusNormal"/>
            </w:pPr>
          </w:p>
        </w:tc>
        <w:tc>
          <w:tcPr>
            <w:tcW w:w="1871" w:type="dxa"/>
            <w:vAlign w:val="center"/>
          </w:tcPr>
          <w:p w:rsidR="00021BAA" w:rsidRDefault="00021BAA">
            <w:pPr>
              <w:pStyle w:val="ConsPlusNormal"/>
            </w:pPr>
          </w:p>
        </w:tc>
        <w:tc>
          <w:tcPr>
            <w:tcW w:w="964" w:type="dxa"/>
            <w:vAlign w:val="center"/>
          </w:tcPr>
          <w:p w:rsidR="00021BAA" w:rsidRDefault="00021BAA">
            <w:pPr>
              <w:pStyle w:val="ConsPlusNormal"/>
            </w:pPr>
          </w:p>
        </w:tc>
        <w:tc>
          <w:tcPr>
            <w:tcW w:w="1020" w:type="dxa"/>
            <w:vAlign w:val="center"/>
          </w:tcPr>
          <w:p w:rsidR="00021BAA" w:rsidRDefault="00021BAA">
            <w:pPr>
              <w:pStyle w:val="ConsPlusNormal"/>
            </w:pPr>
          </w:p>
        </w:tc>
        <w:tc>
          <w:tcPr>
            <w:tcW w:w="1077" w:type="dxa"/>
            <w:vAlign w:val="center"/>
          </w:tcPr>
          <w:p w:rsidR="00021BAA" w:rsidRDefault="00021BAA">
            <w:pPr>
              <w:pStyle w:val="ConsPlusNormal"/>
            </w:pPr>
          </w:p>
        </w:tc>
      </w:tr>
    </w:tbl>
    <w:p w:rsidR="00021BAA" w:rsidRDefault="00021BAA">
      <w:pPr>
        <w:pStyle w:val="ConsPlusNormal"/>
        <w:jc w:val="both"/>
      </w:pPr>
    </w:p>
    <w:p w:rsidR="00021BAA" w:rsidRDefault="00021BAA">
      <w:pPr>
        <w:pStyle w:val="ConsPlusNormal"/>
        <w:ind w:firstLine="540"/>
        <w:jc w:val="both"/>
      </w:pPr>
      <w:r>
        <w:t>4. Сравнительный анализ по оборудованию объектов:</w:t>
      </w:r>
    </w:p>
    <w:p w:rsidR="00021BAA" w:rsidRDefault="00021BAA">
      <w:pPr>
        <w:pStyle w:val="ConsPlusNormal"/>
        <w:jc w:val="both"/>
      </w:pPr>
    </w:p>
    <w:p w:rsidR="00021BAA" w:rsidRDefault="00021BAA">
      <w:pPr>
        <w:pStyle w:val="ConsPlusNormal"/>
        <w:jc w:val="right"/>
        <w:outlineLvl w:val="2"/>
      </w:pPr>
      <w:r>
        <w:t>Таблица 3</w:t>
      </w:r>
    </w:p>
    <w:p w:rsidR="00021BAA" w:rsidRDefault="00021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701"/>
        <w:gridCol w:w="1701"/>
        <w:gridCol w:w="1757"/>
      </w:tblGrid>
      <w:tr w:rsidR="00021BAA">
        <w:tc>
          <w:tcPr>
            <w:tcW w:w="454" w:type="dxa"/>
            <w:vAlign w:val="center"/>
          </w:tcPr>
          <w:p w:rsidR="00021BAA" w:rsidRDefault="00021BAA">
            <w:pPr>
              <w:pStyle w:val="ConsPlusNormal"/>
              <w:jc w:val="center"/>
            </w:pPr>
            <w:r>
              <w:t>N</w:t>
            </w:r>
          </w:p>
        </w:tc>
        <w:tc>
          <w:tcPr>
            <w:tcW w:w="3402" w:type="dxa"/>
            <w:vAlign w:val="center"/>
          </w:tcPr>
          <w:p w:rsidR="00021BAA" w:rsidRDefault="00021BAA">
            <w:pPr>
              <w:pStyle w:val="ConsPlusNormal"/>
              <w:jc w:val="center"/>
            </w:pPr>
            <w:r>
              <w:t>Параметры</w:t>
            </w:r>
          </w:p>
        </w:tc>
        <w:tc>
          <w:tcPr>
            <w:tcW w:w="1701" w:type="dxa"/>
            <w:vAlign w:val="center"/>
          </w:tcPr>
          <w:p w:rsidR="00021BAA" w:rsidRDefault="00021BAA">
            <w:pPr>
              <w:pStyle w:val="ConsPlusNormal"/>
              <w:jc w:val="center"/>
            </w:pPr>
            <w:r>
              <w:t>Требования по техническому заданию</w:t>
            </w:r>
          </w:p>
        </w:tc>
        <w:tc>
          <w:tcPr>
            <w:tcW w:w="1701" w:type="dxa"/>
            <w:vAlign w:val="center"/>
          </w:tcPr>
          <w:p w:rsidR="00021BAA" w:rsidRDefault="00021BAA">
            <w:pPr>
              <w:pStyle w:val="ConsPlusNormal"/>
              <w:jc w:val="center"/>
            </w:pPr>
            <w:r>
              <w:t>Наименование оборудования</w:t>
            </w:r>
          </w:p>
          <w:p w:rsidR="00021BAA" w:rsidRDefault="00021BAA">
            <w:pPr>
              <w:pStyle w:val="ConsPlusNormal"/>
              <w:jc w:val="center"/>
            </w:pPr>
            <w:r>
              <w:t>(Вариант 1)</w:t>
            </w:r>
          </w:p>
        </w:tc>
        <w:tc>
          <w:tcPr>
            <w:tcW w:w="1757" w:type="dxa"/>
            <w:vAlign w:val="center"/>
          </w:tcPr>
          <w:p w:rsidR="00021BAA" w:rsidRDefault="00021BAA">
            <w:pPr>
              <w:pStyle w:val="ConsPlusNormal"/>
              <w:jc w:val="center"/>
            </w:pPr>
            <w:r>
              <w:t>Наименование оборудования</w:t>
            </w:r>
          </w:p>
          <w:p w:rsidR="00021BAA" w:rsidRDefault="00021BAA">
            <w:pPr>
              <w:pStyle w:val="ConsPlusNormal"/>
              <w:jc w:val="center"/>
            </w:pPr>
            <w:r>
              <w:t>(Вариант 2)</w:t>
            </w:r>
          </w:p>
        </w:tc>
      </w:tr>
      <w:tr w:rsidR="00021BAA">
        <w:tc>
          <w:tcPr>
            <w:tcW w:w="454" w:type="dxa"/>
            <w:vAlign w:val="center"/>
          </w:tcPr>
          <w:p w:rsidR="00021BAA" w:rsidRDefault="00021BAA">
            <w:pPr>
              <w:pStyle w:val="ConsPlusNormal"/>
              <w:jc w:val="center"/>
            </w:pPr>
            <w:r>
              <w:t>1</w:t>
            </w:r>
          </w:p>
        </w:tc>
        <w:tc>
          <w:tcPr>
            <w:tcW w:w="3402" w:type="dxa"/>
          </w:tcPr>
          <w:p w:rsidR="00021BAA" w:rsidRDefault="00021BAA">
            <w:pPr>
              <w:pStyle w:val="ConsPlusNormal"/>
            </w:pPr>
            <w:r>
              <w:t>Назначение</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vAlign w:val="center"/>
          </w:tcPr>
          <w:p w:rsidR="00021BAA" w:rsidRDefault="00021BAA">
            <w:pPr>
              <w:pStyle w:val="ConsPlusNormal"/>
              <w:jc w:val="center"/>
            </w:pPr>
            <w:r>
              <w:t>2</w:t>
            </w:r>
          </w:p>
        </w:tc>
        <w:tc>
          <w:tcPr>
            <w:tcW w:w="3402" w:type="dxa"/>
          </w:tcPr>
          <w:p w:rsidR="00021BAA" w:rsidRDefault="00021BAA">
            <w:pPr>
              <w:pStyle w:val="ConsPlusNormal"/>
            </w:pPr>
            <w:r>
              <w:t>Тип прибора (оборудования)</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vAlign w:val="center"/>
          </w:tcPr>
          <w:p w:rsidR="00021BAA" w:rsidRDefault="00021BAA">
            <w:pPr>
              <w:pStyle w:val="ConsPlusNormal"/>
              <w:jc w:val="center"/>
            </w:pPr>
            <w:r>
              <w:t>3</w:t>
            </w:r>
          </w:p>
        </w:tc>
        <w:tc>
          <w:tcPr>
            <w:tcW w:w="3402" w:type="dxa"/>
          </w:tcPr>
          <w:p w:rsidR="00021BAA" w:rsidRDefault="00021BAA">
            <w:pPr>
              <w:pStyle w:val="ConsPlusNormal"/>
            </w:pPr>
            <w:r>
              <w:t>Общие характеристики</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vAlign w:val="center"/>
          </w:tcPr>
          <w:p w:rsidR="00021BAA" w:rsidRDefault="00021BAA">
            <w:pPr>
              <w:pStyle w:val="ConsPlusNormal"/>
              <w:jc w:val="center"/>
            </w:pPr>
            <w:r>
              <w:t>4</w:t>
            </w:r>
          </w:p>
        </w:tc>
        <w:tc>
          <w:tcPr>
            <w:tcW w:w="3402" w:type="dxa"/>
          </w:tcPr>
          <w:p w:rsidR="00021BAA" w:rsidRDefault="00021BAA">
            <w:pPr>
              <w:pStyle w:val="ConsPlusNormal"/>
            </w:pPr>
            <w:r>
              <w:t>Технические данные</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vAlign w:val="center"/>
          </w:tcPr>
          <w:p w:rsidR="00021BAA" w:rsidRDefault="00021BAA">
            <w:pPr>
              <w:pStyle w:val="ConsPlusNormal"/>
              <w:jc w:val="center"/>
            </w:pPr>
            <w:r>
              <w:t>5</w:t>
            </w:r>
          </w:p>
        </w:tc>
        <w:tc>
          <w:tcPr>
            <w:tcW w:w="3402" w:type="dxa"/>
          </w:tcPr>
          <w:p w:rsidR="00021BAA" w:rsidRDefault="00021BAA">
            <w:pPr>
              <w:pStyle w:val="ConsPlusNormal"/>
            </w:pPr>
            <w:r>
              <w:t>Габаритные размеры (в мм.)</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vAlign w:val="center"/>
          </w:tcPr>
          <w:p w:rsidR="00021BAA" w:rsidRDefault="00021BAA">
            <w:pPr>
              <w:pStyle w:val="ConsPlusNormal"/>
              <w:jc w:val="center"/>
            </w:pPr>
            <w:r>
              <w:t>6</w:t>
            </w:r>
          </w:p>
        </w:tc>
        <w:tc>
          <w:tcPr>
            <w:tcW w:w="3402" w:type="dxa"/>
          </w:tcPr>
          <w:p w:rsidR="00021BAA" w:rsidRDefault="00021BAA">
            <w:pPr>
              <w:pStyle w:val="ConsPlusNormal"/>
            </w:pPr>
            <w:r>
              <w:t>Масса</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tcPr>
          <w:p w:rsidR="00021BAA" w:rsidRDefault="00021BAA">
            <w:pPr>
              <w:pStyle w:val="ConsPlusNormal"/>
              <w:jc w:val="center"/>
            </w:pPr>
            <w:r>
              <w:t>7</w:t>
            </w:r>
          </w:p>
        </w:tc>
        <w:tc>
          <w:tcPr>
            <w:tcW w:w="3402" w:type="dxa"/>
          </w:tcPr>
          <w:p w:rsidR="00021BAA" w:rsidRDefault="00021BAA">
            <w:pPr>
              <w:pStyle w:val="ConsPlusNormal"/>
            </w:pPr>
            <w:r>
              <w:t>Комплектация</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tcPr>
          <w:p w:rsidR="00021BAA" w:rsidRDefault="00021BAA">
            <w:pPr>
              <w:pStyle w:val="ConsPlusNormal"/>
              <w:jc w:val="center"/>
            </w:pPr>
            <w:r>
              <w:t>8</w:t>
            </w:r>
          </w:p>
        </w:tc>
        <w:tc>
          <w:tcPr>
            <w:tcW w:w="3402" w:type="dxa"/>
          </w:tcPr>
          <w:p w:rsidR="00021BAA" w:rsidRDefault="00021BAA">
            <w:pPr>
              <w:pStyle w:val="ConsPlusNormal"/>
            </w:pPr>
            <w:r>
              <w:t>Напряжение питания</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tcPr>
          <w:p w:rsidR="00021BAA" w:rsidRDefault="00021BAA">
            <w:pPr>
              <w:pStyle w:val="ConsPlusNormal"/>
              <w:jc w:val="center"/>
            </w:pPr>
            <w:r>
              <w:t>9</w:t>
            </w:r>
          </w:p>
        </w:tc>
        <w:tc>
          <w:tcPr>
            <w:tcW w:w="3402" w:type="dxa"/>
          </w:tcPr>
          <w:p w:rsidR="00021BAA" w:rsidRDefault="00021BAA">
            <w:pPr>
              <w:pStyle w:val="ConsPlusNormal"/>
            </w:pPr>
            <w:r>
              <w:t>Потребляемая мощность</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tcPr>
          <w:p w:rsidR="00021BAA" w:rsidRDefault="00021BAA">
            <w:pPr>
              <w:pStyle w:val="ConsPlusNormal"/>
            </w:pPr>
          </w:p>
        </w:tc>
        <w:tc>
          <w:tcPr>
            <w:tcW w:w="3402" w:type="dxa"/>
          </w:tcPr>
          <w:p w:rsidR="00021BAA" w:rsidRDefault="00021BAA">
            <w:pPr>
              <w:pStyle w:val="ConsPlusNormal"/>
            </w:pPr>
            <w:r>
              <w:t>и т.д.</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r w:rsidR="00021BAA">
        <w:tc>
          <w:tcPr>
            <w:tcW w:w="454" w:type="dxa"/>
          </w:tcPr>
          <w:p w:rsidR="00021BAA" w:rsidRDefault="00021BAA">
            <w:pPr>
              <w:pStyle w:val="ConsPlusNormal"/>
              <w:jc w:val="center"/>
            </w:pPr>
            <w:r>
              <w:t>10</w:t>
            </w:r>
          </w:p>
        </w:tc>
        <w:tc>
          <w:tcPr>
            <w:tcW w:w="3402" w:type="dxa"/>
          </w:tcPr>
          <w:p w:rsidR="00021BAA" w:rsidRDefault="00021BAA">
            <w:pPr>
              <w:pStyle w:val="ConsPlusNormal"/>
              <w:jc w:val="both"/>
            </w:pPr>
            <w:r>
              <w:t>Требования к гарантийному сроку и (или) объему предоставления гарантий качества, обслуживанию оборудования, расходам на эксплуатацию, обязательности осуществления монтажа и наладки оборудования, а также к обучению лиц, осуществляющих использование и обслуживание специализированного оборудования</w:t>
            </w:r>
          </w:p>
        </w:tc>
        <w:tc>
          <w:tcPr>
            <w:tcW w:w="1701" w:type="dxa"/>
          </w:tcPr>
          <w:p w:rsidR="00021BAA" w:rsidRDefault="00021BAA">
            <w:pPr>
              <w:pStyle w:val="ConsPlusNormal"/>
            </w:pPr>
          </w:p>
        </w:tc>
        <w:tc>
          <w:tcPr>
            <w:tcW w:w="1701" w:type="dxa"/>
          </w:tcPr>
          <w:p w:rsidR="00021BAA" w:rsidRDefault="00021BAA">
            <w:pPr>
              <w:pStyle w:val="ConsPlusNormal"/>
            </w:pPr>
          </w:p>
        </w:tc>
        <w:tc>
          <w:tcPr>
            <w:tcW w:w="1757" w:type="dxa"/>
          </w:tcPr>
          <w:p w:rsidR="00021BAA" w:rsidRDefault="00021BAA">
            <w:pPr>
              <w:pStyle w:val="ConsPlusNormal"/>
            </w:pPr>
          </w:p>
        </w:tc>
      </w:tr>
    </w:tbl>
    <w:p w:rsidR="00021BAA" w:rsidRDefault="00021BAA">
      <w:pPr>
        <w:pStyle w:val="ConsPlusNormal"/>
        <w:jc w:val="both"/>
      </w:pPr>
    </w:p>
    <w:p w:rsidR="00021BAA" w:rsidRDefault="00021BAA">
      <w:pPr>
        <w:pStyle w:val="ConsPlusNonformat"/>
        <w:jc w:val="both"/>
      </w:pPr>
      <w:r>
        <w:t xml:space="preserve">                                  Подготовил от государственного заказчика:</w:t>
      </w:r>
    </w:p>
    <w:p w:rsidR="00021BAA" w:rsidRDefault="00021BAA">
      <w:pPr>
        <w:pStyle w:val="ConsPlusNonformat"/>
        <w:jc w:val="both"/>
      </w:pPr>
      <w:r>
        <w:t xml:space="preserve">                                                                  должность</w:t>
      </w:r>
    </w:p>
    <w:p w:rsidR="00021BAA" w:rsidRDefault="00021BAA">
      <w:pPr>
        <w:pStyle w:val="ConsPlusNonformat"/>
        <w:jc w:val="both"/>
      </w:pPr>
      <w:r>
        <w:t xml:space="preserve">                                         _________ ________________________</w:t>
      </w:r>
    </w:p>
    <w:p w:rsidR="00021BAA" w:rsidRDefault="00021BAA">
      <w:pPr>
        <w:pStyle w:val="ConsPlusNonformat"/>
        <w:jc w:val="both"/>
      </w:pPr>
      <w:r>
        <w:t xml:space="preserve">                                         (подпись) (Фамилия, имя, отчество)</w:t>
      </w:r>
    </w:p>
    <w:p w:rsidR="00021BAA" w:rsidRDefault="00021BAA">
      <w:pPr>
        <w:pStyle w:val="ConsPlusNonformat"/>
        <w:jc w:val="both"/>
      </w:pPr>
      <w:r>
        <w:t xml:space="preserve">                                                     "____" ______ 20___ г.</w:t>
      </w: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right"/>
        <w:outlineLvl w:val="1"/>
      </w:pPr>
      <w:r>
        <w:t>Приложение N 2</w:t>
      </w:r>
    </w:p>
    <w:p w:rsidR="00021BAA" w:rsidRDefault="00021BAA">
      <w:pPr>
        <w:pStyle w:val="ConsPlusNormal"/>
        <w:jc w:val="right"/>
      </w:pPr>
      <w:r>
        <w:t>к Порядку согласования</w:t>
      </w:r>
    </w:p>
    <w:p w:rsidR="00021BAA" w:rsidRDefault="00021BAA">
      <w:pPr>
        <w:pStyle w:val="ConsPlusNormal"/>
        <w:jc w:val="right"/>
      </w:pPr>
      <w:r>
        <w:t>технических заданий и заданий</w:t>
      </w:r>
    </w:p>
    <w:p w:rsidR="00021BAA" w:rsidRDefault="00021BAA">
      <w:pPr>
        <w:pStyle w:val="ConsPlusNormal"/>
        <w:jc w:val="right"/>
      </w:pPr>
      <w:r>
        <w:t>на проектирование объектов капитального</w:t>
      </w:r>
    </w:p>
    <w:p w:rsidR="00021BAA" w:rsidRDefault="00021BAA">
      <w:pPr>
        <w:pStyle w:val="ConsPlusNormal"/>
        <w:jc w:val="right"/>
      </w:pPr>
      <w:r>
        <w:t>строительства в Республике Саха (Якутия)</w:t>
      </w:r>
    </w:p>
    <w:p w:rsidR="00021BAA" w:rsidRDefault="0002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BAA">
        <w:trPr>
          <w:jc w:val="center"/>
        </w:trPr>
        <w:tc>
          <w:tcPr>
            <w:tcW w:w="9294" w:type="dxa"/>
            <w:tcBorders>
              <w:top w:val="nil"/>
              <w:left w:val="single" w:sz="24" w:space="0" w:color="CED3F1"/>
              <w:bottom w:val="nil"/>
              <w:right w:val="single" w:sz="24" w:space="0" w:color="F4F3F8"/>
            </w:tcBorders>
            <w:shd w:val="clear" w:color="auto" w:fill="F4F3F8"/>
          </w:tcPr>
          <w:p w:rsidR="00021BAA" w:rsidRDefault="00021BAA">
            <w:pPr>
              <w:pStyle w:val="ConsPlusNormal"/>
              <w:jc w:val="center"/>
            </w:pPr>
            <w:r>
              <w:rPr>
                <w:color w:val="392C69"/>
              </w:rPr>
              <w:t>Список изменяющих документов</w:t>
            </w:r>
          </w:p>
          <w:p w:rsidR="00021BAA" w:rsidRDefault="00021BAA">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РС(Я) от 21.10.2019 N 318)</w:t>
            </w:r>
          </w:p>
        </w:tc>
      </w:tr>
    </w:tbl>
    <w:p w:rsidR="00021BAA" w:rsidRDefault="00021BAA">
      <w:pPr>
        <w:pStyle w:val="ConsPlusNormal"/>
        <w:jc w:val="both"/>
      </w:pPr>
    </w:p>
    <w:p w:rsidR="00021BAA" w:rsidRDefault="00021BAA">
      <w:pPr>
        <w:pStyle w:val="ConsPlusNonformat"/>
        <w:jc w:val="both"/>
      </w:pPr>
      <w:r>
        <w:t>УТВЕРЖДАЮ:</w:t>
      </w:r>
    </w:p>
    <w:p w:rsidR="00021BAA" w:rsidRDefault="00021BAA">
      <w:pPr>
        <w:pStyle w:val="ConsPlusNonformat"/>
        <w:jc w:val="both"/>
      </w:pPr>
    </w:p>
    <w:p w:rsidR="00021BAA" w:rsidRDefault="00021BAA">
      <w:pPr>
        <w:pStyle w:val="ConsPlusNonformat"/>
        <w:jc w:val="both"/>
      </w:pPr>
      <w:r>
        <w:t>______________________________________</w:t>
      </w:r>
    </w:p>
    <w:p w:rsidR="00021BAA" w:rsidRDefault="00021BAA">
      <w:pPr>
        <w:pStyle w:val="ConsPlusNonformat"/>
        <w:jc w:val="both"/>
      </w:pPr>
      <w:r>
        <w:t>(наименование министерства или</w:t>
      </w:r>
    </w:p>
    <w:p w:rsidR="00021BAA" w:rsidRDefault="00021BAA">
      <w:pPr>
        <w:pStyle w:val="ConsPlusNonformat"/>
        <w:jc w:val="both"/>
      </w:pPr>
      <w:r>
        <w:t>заместитель Председателя Правительства</w:t>
      </w:r>
    </w:p>
    <w:p w:rsidR="00021BAA" w:rsidRDefault="00021BAA">
      <w:pPr>
        <w:pStyle w:val="ConsPlusNonformat"/>
        <w:jc w:val="both"/>
      </w:pPr>
      <w:r>
        <w:t>Республики Саха (Якутия),</w:t>
      </w:r>
    </w:p>
    <w:p w:rsidR="00021BAA" w:rsidRDefault="00021BAA">
      <w:pPr>
        <w:pStyle w:val="ConsPlusNonformat"/>
        <w:jc w:val="both"/>
      </w:pPr>
      <w:r>
        <w:t>курирующий данный вопрос)</w:t>
      </w:r>
    </w:p>
    <w:p w:rsidR="00021BAA" w:rsidRDefault="00021BAA">
      <w:pPr>
        <w:pStyle w:val="ConsPlusNonformat"/>
        <w:jc w:val="both"/>
      </w:pPr>
      <w:r>
        <w:t>_____________  _______________________</w:t>
      </w:r>
    </w:p>
    <w:p w:rsidR="00021BAA" w:rsidRDefault="00021BAA">
      <w:pPr>
        <w:pStyle w:val="ConsPlusNonformat"/>
        <w:jc w:val="both"/>
      </w:pPr>
      <w:r>
        <w:t xml:space="preserve">   (подпись)   (фамилия, имя, отчество)</w:t>
      </w:r>
    </w:p>
    <w:p w:rsidR="00021BAA" w:rsidRDefault="00021BAA">
      <w:pPr>
        <w:pStyle w:val="ConsPlusNonformat"/>
        <w:jc w:val="both"/>
      </w:pPr>
      <w:r>
        <w:t>"____" _________________ 20___ г.</w:t>
      </w:r>
    </w:p>
    <w:p w:rsidR="00021BAA" w:rsidRDefault="00021BAA">
      <w:pPr>
        <w:pStyle w:val="ConsPlusNonformat"/>
        <w:jc w:val="both"/>
      </w:pPr>
    </w:p>
    <w:p w:rsidR="00021BAA" w:rsidRDefault="00021BAA">
      <w:pPr>
        <w:pStyle w:val="ConsPlusNonformat"/>
        <w:jc w:val="both"/>
      </w:pPr>
      <w:r>
        <w:t xml:space="preserve">                                  ЗАДАНИЕ</w:t>
      </w:r>
    </w:p>
    <w:p w:rsidR="00021BAA" w:rsidRDefault="00021BAA">
      <w:pPr>
        <w:pStyle w:val="ConsPlusNonformat"/>
        <w:jc w:val="both"/>
      </w:pPr>
      <w:r>
        <w:t xml:space="preserve">           на проектирование объекта капитального строительства</w:t>
      </w:r>
    </w:p>
    <w:p w:rsidR="00021BAA" w:rsidRDefault="00021BAA">
      <w:pPr>
        <w:pStyle w:val="ConsPlusNonformat"/>
        <w:jc w:val="both"/>
      </w:pPr>
      <w:bookmarkStart w:id="9" w:name="P364"/>
      <w:bookmarkEnd w:id="9"/>
      <w:r>
        <w:t>___________________________________________________________________________</w:t>
      </w:r>
    </w:p>
    <w:p w:rsidR="00021BAA" w:rsidRDefault="00021BAA">
      <w:pPr>
        <w:pStyle w:val="ConsPlusNonformat"/>
        <w:jc w:val="both"/>
      </w:pPr>
      <w:r>
        <w:t xml:space="preserve"> (наименование и адрес (местоположение) объекта капитального строительства</w:t>
      </w:r>
    </w:p>
    <w:p w:rsidR="00021BAA" w:rsidRDefault="00021BAA">
      <w:pPr>
        <w:pStyle w:val="ConsPlusNonformat"/>
        <w:jc w:val="both"/>
      </w:pPr>
      <w:r>
        <w:t xml:space="preserve">                             (далее - объект)</w:t>
      </w:r>
    </w:p>
    <w:p w:rsidR="00021BAA" w:rsidRDefault="00021BAA">
      <w:pPr>
        <w:pStyle w:val="ConsPlusNonformat"/>
        <w:jc w:val="both"/>
      </w:pPr>
    </w:p>
    <w:p w:rsidR="00021BAA" w:rsidRDefault="00021BAA">
      <w:pPr>
        <w:pStyle w:val="ConsPlusNonformat"/>
        <w:jc w:val="both"/>
      </w:pPr>
      <w:r>
        <w:t xml:space="preserve">                              I. Общие данные</w:t>
      </w:r>
    </w:p>
    <w:p w:rsidR="00021BAA" w:rsidRDefault="00021BAA">
      <w:pPr>
        <w:pStyle w:val="ConsPlusNonformat"/>
        <w:jc w:val="both"/>
      </w:pPr>
    </w:p>
    <w:p w:rsidR="00021BAA" w:rsidRDefault="00021BAA">
      <w:pPr>
        <w:pStyle w:val="ConsPlusNonformat"/>
        <w:jc w:val="both"/>
      </w:pPr>
      <w:bookmarkStart w:id="10" w:name="P370"/>
      <w:bookmarkEnd w:id="10"/>
      <w:r>
        <w:t>1. Основание для проектирования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наименование и пункт государственной, муниципальной программы,</w:t>
      </w:r>
    </w:p>
    <w:p w:rsidR="00021BAA" w:rsidRDefault="00021BAA">
      <w:pPr>
        <w:pStyle w:val="ConsPlusNonformat"/>
        <w:jc w:val="both"/>
      </w:pPr>
      <w:r>
        <w:t xml:space="preserve">                           решение собственника)</w:t>
      </w:r>
    </w:p>
    <w:p w:rsidR="00021BAA" w:rsidRDefault="00021BAA">
      <w:pPr>
        <w:pStyle w:val="ConsPlusNonformat"/>
        <w:jc w:val="both"/>
      </w:pPr>
    </w:p>
    <w:p w:rsidR="00021BAA" w:rsidRDefault="00021BAA">
      <w:pPr>
        <w:pStyle w:val="ConsPlusNonformat"/>
        <w:jc w:val="both"/>
      </w:pPr>
      <w:bookmarkStart w:id="11" w:name="P375"/>
      <w:bookmarkEnd w:id="11"/>
      <w:r>
        <w:t>2. Застройщик (технический заказчик):</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наименование, почтовый адрес, основной государственный</w:t>
      </w:r>
    </w:p>
    <w:p w:rsidR="00021BAA" w:rsidRDefault="00021BAA">
      <w:pPr>
        <w:pStyle w:val="ConsPlusNonformat"/>
        <w:jc w:val="both"/>
      </w:pPr>
      <w:r>
        <w:t xml:space="preserve">    регистрационный номер и идентификационный номер налогоплательщика)</w:t>
      </w:r>
    </w:p>
    <w:p w:rsidR="00021BAA" w:rsidRDefault="00021BAA">
      <w:pPr>
        <w:pStyle w:val="ConsPlusNonformat"/>
        <w:jc w:val="both"/>
      </w:pPr>
    </w:p>
    <w:p w:rsidR="00021BAA" w:rsidRDefault="00021BAA">
      <w:pPr>
        <w:pStyle w:val="ConsPlusNonformat"/>
        <w:jc w:val="both"/>
      </w:pPr>
      <w:bookmarkStart w:id="12" w:name="P380"/>
      <w:bookmarkEnd w:id="12"/>
      <w:r>
        <w:t>3. Инвестор (при наличии):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наименование, почтовый адрес, основной государственный</w:t>
      </w:r>
    </w:p>
    <w:p w:rsidR="00021BAA" w:rsidRDefault="00021BAA">
      <w:pPr>
        <w:pStyle w:val="ConsPlusNonformat"/>
        <w:jc w:val="both"/>
      </w:pPr>
      <w:r>
        <w:t xml:space="preserve">    регистрационный номер и идентификационный номер налогоплательщика)</w:t>
      </w:r>
    </w:p>
    <w:p w:rsidR="00021BAA" w:rsidRDefault="00021BAA">
      <w:pPr>
        <w:pStyle w:val="ConsPlusNonformat"/>
        <w:jc w:val="both"/>
      </w:pPr>
    </w:p>
    <w:p w:rsidR="00021BAA" w:rsidRDefault="00021BAA">
      <w:pPr>
        <w:pStyle w:val="ConsPlusNonformat"/>
        <w:jc w:val="both"/>
      </w:pPr>
      <w:bookmarkStart w:id="13" w:name="P385"/>
      <w:bookmarkEnd w:id="13"/>
      <w:r>
        <w:t>4. Вид строительства: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(строительство, реконструкция, капитальный ремонт (далее - строительство)</w:t>
      </w:r>
    </w:p>
    <w:p w:rsidR="00021BAA" w:rsidRDefault="00021BAA">
      <w:pPr>
        <w:pStyle w:val="ConsPlusNonformat"/>
        <w:jc w:val="both"/>
      </w:pPr>
    </w:p>
    <w:p w:rsidR="00021BAA" w:rsidRDefault="00021BAA">
      <w:pPr>
        <w:pStyle w:val="ConsPlusNonformat"/>
        <w:jc w:val="both"/>
      </w:pPr>
      <w:bookmarkStart w:id="14" w:name="P389"/>
      <w:bookmarkEnd w:id="14"/>
      <w:r>
        <w:t>5. Стадия проектирования: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(проектная, рабочая)</w:t>
      </w:r>
    </w:p>
    <w:p w:rsidR="00021BAA" w:rsidRDefault="00021BAA">
      <w:pPr>
        <w:pStyle w:val="ConsPlusNonformat"/>
        <w:jc w:val="both"/>
      </w:pPr>
    </w:p>
    <w:p w:rsidR="00021BAA" w:rsidRDefault="00021BAA">
      <w:pPr>
        <w:pStyle w:val="ConsPlusNonformat"/>
        <w:jc w:val="both"/>
      </w:pPr>
      <w:bookmarkStart w:id="15" w:name="P393"/>
      <w:bookmarkEnd w:id="15"/>
      <w:r>
        <w:t>6. Источник финансирования строительства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наименование источников финансирования, в том числе</w:t>
      </w:r>
    </w:p>
    <w:p w:rsidR="00021BAA" w:rsidRDefault="00021BAA">
      <w:pPr>
        <w:pStyle w:val="ConsPlusNonformat"/>
        <w:jc w:val="both"/>
      </w:pPr>
      <w:r>
        <w:t xml:space="preserve">         федеральный бюджет, региональный бюджет, местный бюджет,</w:t>
      </w:r>
    </w:p>
    <w:p w:rsidR="00021BAA" w:rsidRDefault="00021BAA">
      <w:pPr>
        <w:pStyle w:val="ConsPlusNonformat"/>
        <w:jc w:val="both"/>
      </w:pPr>
      <w:r>
        <w:t xml:space="preserve">                          внебюджетные средства)</w:t>
      </w:r>
    </w:p>
    <w:p w:rsidR="00021BAA" w:rsidRDefault="00021BAA">
      <w:pPr>
        <w:pStyle w:val="ConsPlusNonformat"/>
        <w:jc w:val="both"/>
      </w:pPr>
    </w:p>
    <w:p w:rsidR="00021BAA" w:rsidRDefault="00021BAA">
      <w:pPr>
        <w:pStyle w:val="ConsPlusNonformat"/>
        <w:jc w:val="both"/>
      </w:pPr>
      <w:bookmarkStart w:id="16" w:name="P399"/>
      <w:bookmarkEnd w:id="16"/>
      <w:r>
        <w:t>7.  Технические  условия  на  подключение  (присоединение)  объекта к сетям</w:t>
      </w:r>
    </w:p>
    <w:p w:rsidR="00021BAA" w:rsidRDefault="00021BAA">
      <w:pPr>
        <w:pStyle w:val="ConsPlusNonformat"/>
        <w:jc w:val="both"/>
      </w:pPr>
      <w:r>
        <w:t>инженерно-технического обеспечения (при наличии):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p>
    <w:p w:rsidR="00021BAA" w:rsidRDefault="00021BAA">
      <w:pPr>
        <w:pStyle w:val="ConsPlusNonformat"/>
        <w:jc w:val="both"/>
      </w:pPr>
      <w:bookmarkStart w:id="17" w:name="P403"/>
      <w:bookmarkEnd w:id="17"/>
      <w:r>
        <w:t>8. Требования к выделению этапов строительства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сведения о необходимости выделения этапов строительства)</w:t>
      </w:r>
    </w:p>
    <w:p w:rsidR="00021BAA" w:rsidRDefault="00021BAA">
      <w:pPr>
        <w:pStyle w:val="ConsPlusNonformat"/>
        <w:jc w:val="both"/>
      </w:pPr>
    </w:p>
    <w:p w:rsidR="00021BAA" w:rsidRDefault="00021BAA">
      <w:pPr>
        <w:pStyle w:val="ConsPlusNonformat"/>
        <w:jc w:val="both"/>
      </w:pPr>
      <w:bookmarkStart w:id="18" w:name="P407"/>
      <w:bookmarkEnd w:id="18"/>
      <w:r>
        <w:t>9. Срок строительства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19" w:name="P409"/>
      <w:bookmarkEnd w:id="19"/>
      <w:r>
        <w:t>10.   Требования   к  основным  технико-экономическим  показателям  объекта</w:t>
      </w:r>
    </w:p>
    <w:p w:rsidR="00021BAA" w:rsidRDefault="00021BAA">
      <w:pPr>
        <w:pStyle w:val="ConsPlusNonformat"/>
        <w:jc w:val="both"/>
      </w:pPr>
      <w:r>
        <w:t>(площадь,   объем,   протяженность,   количество  этажей,  производственная</w:t>
      </w:r>
    </w:p>
    <w:p w:rsidR="00021BAA" w:rsidRDefault="00021BAA">
      <w:pPr>
        <w:pStyle w:val="ConsPlusNonformat"/>
        <w:jc w:val="both"/>
      </w:pPr>
      <w:r>
        <w:t>мощность,  пропускная  способность,  грузооборот,  интенсивность движения и</w:t>
      </w:r>
    </w:p>
    <w:p w:rsidR="00021BAA" w:rsidRDefault="00021BAA">
      <w:pPr>
        <w:pStyle w:val="ConsPlusNonformat"/>
        <w:jc w:val="both"/>
      </w:pPr>
      <w:r>
        <w:t>другие показатели):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20" w:name="P414"/>
      <w:bookmarkEnd w:id="20"/>
      <w:r>
        <w:t>11.  Идентификационные  признаки  объекта устанавливаются в соответствии со</w:t>
      </w:r>
    </w:p>
    <w:p w:rsidR="00021BAA" w:rsidRDefault="00021BAA">
      <w:pPr>
        <w:pStyle w:val="ConsPlusNonformat"/>
        <w:jc w:val="both"/>
      </w:pPr>
      <w:hyperlink r:id="rId52" w:history="1">
        <w:r>
          <w:rPr>
            <w:color w:val="0000FF"/>
          </w:rPr>
          <w:t>статьей  4</w:t>
        </w:r>
      </w:hyperlink>
      <w:r>
        <w:t xml:space="preserve">  Федерального закона от 30 декабря 2009 г. N 384-ФЗ "Технический</w:t>
      </w:r>
    </w:p>
    <w:p w:rsidR="00021BAA" w:rsidRDefault="00021BAA">
      <w:pPr>
        <w:pStyle w:val="ConsPlusNonformat"/>
        <w:jc w:val="both"/>
      </w:pPr>
      <w:r>
        <w:t>регламент о безопасности зданий и сооружений" и включают в себя:</w:t>
      </w:r>
    </w:p>
    <w:p w:rsidR="00021BAA" w:rsidRDefault="00021BAA">
      <w:pPr>
        <w:pStyle w:val="ConsPlusNonformat"/>
        <w:jc w:val="both"/>
      </w:pPr>
      <w:bookmarkStart w:id="21" w:name="P417"/>
      <w:bookmarkEnd w:id="21"/>
      <w:r>
        <w:t>11.1. Назначение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22" w:name="P419"/>
      <w:bookmarkEnd w:id="22"/>
      <w:r>
        <w:t>11.2.  Принадлежность  к  объектам  транспортной  инфраструктуры и к другим</w:t>
      </w:r>
    </w:p>
    <w:p w:rsidR="00021BAA" w:rsidRDefault="00021BAA">
      <w:pPr>
        <w:pStyle w:val="ConsPlusNonformat"/>
        <w:jc w:val="both"/>
      </w:pPr>
      <w:r>
        <w:t>объектам,  функционально-технологические  особенности  которых влияют на их</w:t>
      </w:r>
    </w:p>
    <w:p w:rsidR="00021BAA" w:rsidRDefault="00021BAA">
      <w:pPr>
        <w:pStyle w:val="ConsPlusNonformat"/>
        <w:jc w:val="both"/>
      </w:pPr>
      <w:r>
        <w:t>безопасность:</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23" w:name="P423"/>
      <w:bookmarkEnd w:id="23"/>
      <w:r>
        <w:t>11.3.  Возможность  возникновения  опасных  природных процессов и явлений и</w:t>
      </w:r>
    </w:p>
    <w:p w:rsidR="00021BAA" w:rsidRDefault="00021BAA">
      <w:pPr>
        <w:pStyle w:val="ConsPlusNonformat"/>
        <w:jc w:val="both"/>
      </w:pPr>
      <w:r>
        <w:t>техногенных  воздействий  на  территории,  на  которой будет осуществляться</w:t>
      </w:r>
    </w:p>
    <w:p w:rsidR="00021BAA" w:rsidRDefault="00021BAA">
      <w:pPr>
        <w:pStyle w:val="ConsPlusNonformat"/>
        <w:jc w:val="both"/>
      </w:pPr>
      <w:r>
        <w:t>строительство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24" w:name="P427"/>
      <w:bookmarkEnd w:id="24"/>
      <w:r>
        <w:t>11.4. Принадлежность к опасным производственным объектам: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(при принадлежности объекта к опасным производственным объектам также</w:t>
      </w:r>
    </w:p>
    <w:p w:rsidR="00021BAA" w:rsidRDefault="00021BAA">
      <w:pPr>
        <w:pStyle w:val="ConsPlusNonformat"/>
        <w:jc w:val="both"/>
      </w:pPr>
      <w:r>
        <w:t xml:space="preserve">             указываются категория и класс опасности объекта)</w:t>
      </w:r>
    </w:p>
    <w:p w:rsidR="00021BAA" w:rsidRDefault="00021BAA">
      <w:pPr>
        <w:pStyle w:val="ConsPlusNonformat"/>
        <w:jc w:val="both"/>
      </w:pPr>
    </w:p>
    <w:p w:rsidR="00021BAA" w:rsidRDefault="00021BAA">
      <w:pPr>
        <w:pStyle w:val="ConsPlusNonformat"/>
        <w:jc w:val="both"/>
      </w:pPr>
      <w:bookmarkStart w:id="25" w:name="P432"/>
      <w:bookmarkEnd w:id="25"/>
      <w:r>
        <w:t>11.5. Пожарная и взрывопожарная опасность:</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категория пожарной (взрывопожарной) опасности объекта)</w:t>
      </w:r>
    </w:p>
    <w:p w:rsidR="00021BAA" w:rsidRDefault="00021BAA">
      <w:pPr>
        <w:pStyle w:val="ConsPlusNonformat"/>
        <w:jc w:val="both"/>
      </w:pPr>
    </w:p>
    <w:p w:rsidR="00021BAA" w:rsidRDefault="00021BAA">
      <w:pPr>
        <w:pStyle w:val="ConsPlusNonformat"/>
        <w:jc w:val="both"/>
      </w:pPr>
      <w:bookmarkStart w:id="26" w:name="P436"/>
      <w:bookmarkEnd w:id="26"/>
      <w:r>
        <w:t>11.6. Наличие помещений с постоянным пребыванием людей: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27" w:name="P438"/>
      <w:bookmarkEnd w:id="27"/>
      <w:r>
        <w:t xml:space="preserve">11.7.  Уровень ответственности (устанавливается согласно </w:t>
      </w:r>
      <w:hyperlink r:id="rId53" w:history="1">
        <w:r>
          <w:rPr>
            <w:color w:val="0000FF"/>
          </w:rPr>
          <w:t>пункту 7 части 1</w:t>
        </w:r>
      </w:hyperlink>
      <w:r>
        <w:t xml:space="preserve"> и</w:t>
      </w:r>
    </w:p>
    <w:p w:rsidR="00021BAA" w:rsidRDefault="00021BAA">
      <w:pPr>
        <w:pStyle w:val="ConsPlusNonformat"/>
        <w:jc w:val="both"/>
      </w:pPr>
      <w:hyperlink r:id="rId54" w:history="1">
        <w:r>
          <w:rPr>
            <w:color w:val="0000FF"/>
          </w:rPr>
          <w:t>части  7  статьи  4</w:t>
        </w:r>
      </w:hyperlink>
      <w:r>
        <w:t xml:space="preserve">  Федерального  закона  от  30  декабря 2009 г. N 384-ФЗ</w:t>
      </w:r>
    </w:p>
    <w:p w:rsidR="00021BAA" w:rsidRDefault="00021BAA">
      <w:pPr>
        <w:pStyle w:val="ConsPlusNonformat"/>
        <w:jc w:val="both"/>
      </w:pPr>
      <w:r>
        <w:t>"Технический регламент о безопасности зданий и сооружений"):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(повышенный, нормальный, пониженный)</w:t>
      </w:r>
    </w:p>
    <w:p w:rsidR="00021BAA" w:rsidRDefault="00021BAA">
      <w:pPr>
        <w:pStyle w:val="ConsPlusNonformat"/>
        <w:jc w:val="both"/>
      </w:pPr>
    </w:p>
    <w:p w:rsidR="00021BAA" w:rsidRDefault="00021BAA">
      <w:pPr>
        <w:pStyle w:val="ConsPlusNonformat"/>
        <w:jc w:val="both"/>
      </w:pPr>
      <w:bookmarkStart w:id="28" w:name="P444"/>
      <w:bookmarkEnd w:id="28"/>
      <w:r>
        <w:t>12.   Требования   о   необходимости  соответствия  проектной  документации</w:t>
      </w:r>
    </w:p>
    <w:p w:rsidR="00021BAA" w:rsidRDefault="00021BAA">
      <w:pPr>
        <w:pStyle w:val="ConsPlusNonformat"/>
        <w:jc w:val="both"/>
      </w:pPr>
      <w:r>
        <w:t>обоснованию безопасности опасного производственного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случае подготовки проектной документации в отношении</w:t>
      </w:r>
    </w:p>
    <w:p w:rsidR="00021BAA" w:rsidRDefault="00021BAA">
      <w:pPr>
        <w:pStyle w:val="ConsPlusNonformat"/>
        <w:jc w:val="both"/>
      </w:pPr>
      <w:r>
        <w:t xml:space="preserve">                    опасного производственного объекта)</w:t>
      </w:r>
    </w:p>
    <w:p w:rsidR="00021BAA" w:rsidRDefault="00021BAA">
      <w:pPr>
        <w:pStyle w:val="ConsPlusNonformat"/>
        <w:jc w:val="both"/>
      </w:pPr>
    </w:p>
    <w:p w:rsidR="00021BAA" w:rsidRDefault="00021BAA">
      <w:pPr>
        <w:pStyle w:val="ConsPlusNonformat"/>
        <w:jc w:val="both"/>
      </w:pPr>
      <w:bookmarkStart w:id="29" w:name="P450"/>
      <w:bookmarkEnd w:id="29"/>
      <w:r>
        <w:t>13.   Требования   к   качеству,   конкурентоспособности,  экологичности  и</w:t>
      </w:r>
    </w:p>
    <w:p w:rsidR="00021BAA" w:rsidRDefault="00021BAA">
      <w:pPr>
        <w:pStyle w:val="ConsPlusNonformat"/>
        <w:jc w:val="both"/>
      </w:pPr>
      <w:r>
        <w:t>энергоэффективности проектных решений: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(указываются требования о том, что проектная документация и принятые в ней</w:t>
      </w:r>
    </w:p>
    <w:p w:rsidR="00021BAA" w:rsidRDefault="00021BAA">
      <w:pPr>
        <w:pStyle w:val="ConsPlusNonformat"/>
        <w:jc w:val="both"/>
      </w:pPr>
      <w:r>
        <w:t xml:space="preserve">   решения должны соответствовать установленным требованиям (необходимо</w:t>
      </w:r>
    </w:p>
    <w:p w:rsidR="00021BAA" w:rsidRDefault="00021BAA">
      <w:pPr>
        <w:pStyle w:val="ConsPlusNonformat"/>
        <w:jc w:val="both"/>
      </w:pPr>
      <w:r>
        <w:t xml:space="preserve">    указать перечень реквизитов нормативных правовых актов, технических</w:t>
      </w:r>
    </w:p>
    <w:p w:rsidR="00021BAA" w:rsidRDefault="00021BAA">
      <w:pPr>
        <w:pStyle w:val="ConsPlusNonformat"/>
        <w:jc w:val="both"/>
      </w:pPr>
      <w:r>
        <w:t xml:space="preserve">       регламентов, нормативных документов), а также соответствовать</w:t>
      </w:r>
    </w:p>
    <w:p w:rsidR="00021BAA" w:rsidRDefault="00021BAA">
      <w:pPr>
        <w:pStyle w:val="ConsPlusNonformat"/>
        <w:jc w:val="both"/>
      </w:pPr>
      <w:r>
        <w:t xml:space="preserve">      установленному классу энергоэффективности (не ниже класса "С")</w:t>
      </w:r>
    </w:p>
    <w:p w:rsidR="00021BAA" w:rsidRDefault="00021BAA">
      <w:pPr>
        <w:pStyle w:val="ConsPlusNonformat"/>
        <w:jc w:val="both"/>
      </w:pPr>
    </w:p>
    <w:p w:rsidR="00021BAA" w:rsidRDefault="00021BAA">
      <w:pPr>
        <w:pStyle w:val="ConsPlusNonformat"/>
        <w:jc w:val="both"/>
      </w:pPr>
      <w:bookmarkStart w:id="30" w:name="P459"/>
      <w:bookmarkEnd w:id="30"/>
      <w:r>
        <w:t>14.  Необходимость выполнения инженерных изысканий для подготовки проектной</w:t>
      </w:r>
    </w:p>
    <w:p w:rsidR="00021BAA" w:rsidRDefault="00021BAA">
      <w:pPr>
        <w:pStyle w:val="ConsPlusNonformat"/>
        <w:jc w:val="both"/>
      </w:pPr>
      <w:r>
        <w:t>документации: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необходимость выполнения инженерных изысканий в объеме,</w:t>
      </w:r>
    </w:p>
    <w:p w:rsidR="00021BAA" w:rsidRDefault="00021BAA">
      <w:pPr>
        <w:pStyle w:val="ConsPlusNonformat"/>
        <w:jc w:val="both"/>
      </w:pPr>
      <w:r>
        <w:t xml:space="preserve">   необходимом и достаточном для подготовки проектной документации, или</w:t>
      </w:r>
    </w:p>
    <w:p w:rsidR="00021BAA" w:rsidRDefault="00021BAA">
      <w:pPr>
        <w:pStyle w:val="ConsPlusNonformat"/>
        <w:jc w:val="both"/>
      </w:pPr>
      <w:r>
        <w:t xml:space="preserve">  указываются реквизиты (прикладываются) материалов инженерных изысканий,</w:t>
      </w:r>
    </w:p>
    <w:p w:rsidR="00021BAA" w:rsidRDefault="00021BAA">
      <w:pPr>
        <w:pStyle w:val="ConsPlusNonformat"/>
        <w:jc w:val="both"/>
      </w:pPr>
      <w:r>
        <w:t xml:space="preserve">     необходимых и достаточных для подготовки проектной документации)</w:t>
      </w:r>
    </w:p>
    <w:p w:rsidR="00021BAA" w:rsidRDefault="00021BAA">
      <w:pPr>
        <w:pStyle w:val="ConsPlusNonformat"/>
        <w:jc w:val="both"/>
      </w:pPr>
    </w:p>
    <w:p w:rsidR="00021BAA" w:rsidRDefault="00021BAA">
      <w:pPr>
        <w:pStyle w:val="ConsPlusNonformat"/>
        <w:jc w:val="both"/>
      </w:pPr>
      <w:bookmarkStart w:id="31" w:name="P467"/>
      <w:bookmarkEnd w:id="31"/>
      <w:r>
        <w:t>15. Предполагаемая (предельная) стоимость строительства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стоимость строительства объекта, определенная с применением</w:t>
      </w:r>
    </w:p>
    <w:p w:rsidR="00021BAA" w:rsidRDefault="00021BAA">
      <w:pPr>
        <w:pStyle w:val="ConsPlusNonformat"/>
        <w:jc w:val="both"/>
      </w:pPr>
      <w:r>
        <w:t xml:space="preserve"> укрупненных нормативов цены строительства, а при их отсутствии - с учетом</w:t>
      </w:r>
    </w:p>
    <w:p w:rsidR="00021BAA" w:rsidRDefault="00021BAA">
      <w:pPr>
        <w:pStyle w:val="ConsPlusNonformat"/>
        <w:jc w:val="both"/>
      </w:pPr>
      <w:r>
        <w:t xml:space="preserve">    документально подтвержденных сведений о сметной стоимости объектов,</w:t>
      </w:r>
    </w:p>
    <w:p w:rsidR="00021BAA" w:rsidRDefault="00021BAA">
      <w:pPr>
        <w:pStyle w:val="ConsPlusNonformat"/>
        <w:jc w:val="both"/>
      </w:pPr>
      <w:r>
        <w:t xml:space="preserve"> аналогичных по назначению, проектной мощности, природным и иным условиям</w:t>
      </w:r>
    </w:p>
    <w:p w:rsidR="00021BAA" w:rsidRDefault="00021BAA">
      <w:pPr>
        <w:pStyle w:val="ConsPlusNonformat"/>
        <w:jc w:val="both"/>
      </w:pPr>
      <w:r>
        <w:t xml:space="preserve">      территории, на которой планируется осуществлять строительство)</w:t>
      </w:r>
    </w:p>
    <w:p w:rsidR="00021BAA" w:rsidRDefault="00021BAA">
      <w:pPr>
        <w:pStyle w:val="ConsPlusNonformat"/>
        <w:jc w:val="both"/>
      </w:pPr>
      <w:bookmarkStart w:id="32" w:name="P474"/>
      <w:bookmarkEnd w:id="32"/>
      <w:r>
        <w:t>16. Сведения об источниках финансирования строительства объекта:</w:t>
      </w:r>
    </w:p>
    <w:p w:rsidR="00021BAA" w:rsidRDefault="00021BAA">
      <w:pPr>
        <w:pStyle w:val="ConsPlusNonformat"/>
        <w:jc w:val="both"/>
      </w:pPr>
    </w:p>
    <w:p w:rsidR="00021BAA" w:rsidRDefault="00021BAA">
      <w:pPr>
        <w:pStyle w:val="ConsPlusNonformat"/>
        <w:jc w:val="both"/>
      </w:pPr>
      <w:r>
        <w:t xml:space="preserve">                    II. Требования к проектным решениям</w:t>
      </w:r>
    </w:p>
    <w:p w:rsidR="00021BAA" w:rsidRDefault="00021BAA">
      <w:pPr>
        <w:pStyle w:val="ConsPlusNonformat"/>
        <w:jc w:val="both"/>
      </w:pPr>
    </w:p>
    <w:p w:rsidR="00021BAA" w:rsidRDefault="00021BAA">
      <w:pPr>
        <w:pStyle w:val="ConsPlusNonformat"/>
        <w:jc w:val="both"/>
      </w:pPr>
      <w:bookmarkStart w:id="33" w:name="P478"/>
      <w:bookmarkEnd w:id="33"/>
      <w:r>
        <w:t>17. Требования к схеме планировочной организации земельного участка: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объектов производственного и непроизводственного</w:t>
      </w:r>
    </w:p>
    <w:p w:rsidR="00021BAA" w:rsidRDefault="00021BAA">
      <w:pPr>
        <w:pStyle w:val="ConsPlusNonformat"/>
        <w:jc w:val="both"/>
      </w:pPr>
      <w:r>
        <w:t xml:space="preserve">                                назначения)</w:t>
      </w:r>
    </w:p>
    <w:p w:rsidR="00021BAA" w:rsidRDefault="00021BAA">
      <w:pPr>
        <w:pStyle w:val="ConsPlusNonformat"/>
        <w:jc w:val="both"/>
      </w:pPr>
    </w:p>
    <w:p w:rsidR="00021BAA" w:rsidRDefault="00021BAA">
      <w:pPr>
        <w:pStyle w:val="ConsPlusNonformat"/>
        <w:jc w:val="both"/>
      </w:pPr>
      <w:bookmarkStart w:id="34" w:name="P483"/>
      <w:bookmarkEnd w:id="34"/>
      <w:r>
        <w:t>18. Требования к проекту полосы отвода: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линейных объектов)</w:t>
      </w:r>
    </w:p>
    <w:p w:rsidR="00021BAA" w:rsidRDefault="00021BAA">
      <w:pPr>
        <w:pStyle w:val="ConsPlusNonformat"/>
        <w:jc w:val="both"/>
      </w:pPr>
    </w:p>
    <w:p w:rsidR="00021BAA" w:rsidRDefault="00021BAA">
      <w:pPr>
        <w:pStyle w:val="ConsPlusNonformat"/>
        <w:jc w:val="both"/>
      </w:pPr>
      <w:bookmarkStart w:id="35" w:name="P487"/>
      <w:bookmarkEnd w:id="35"/>
      <w:r>
        <w:t>19. Требования к архитектурно-художественным решениям, включая требования к</w:t>
      </w:r>
    </w:p>
    <w:p w:rsidR="00021BAA" w:rsidRDefault="00021BAA">
      <w:pPr>
        <w:pStyle w:val="ConsPlusNonformat"/>
        <w:jc w:val="both"/>
      </w:pPr>
      <w:r>
        <w:t>графическим материалам: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объектов производственного и непроизводственного</w:t>
      </w:r>
    </w:p>
    <w:p w:rsidR="00021BAA" w:rsidRDefault="00021BAA">
      <w:pPr>
        <w:pStyle w:val="ConsPlusNonformat"/>
        <w:jc w:val="both"/>
      </w:pPr>
      <w:r>
        <w:t xml:space="preserve">                                назначения)</w:t>
      </w:r>
    </w:p>
    <w:p w:rsidR="00021BAA" w:rsidRDefault="00021BAA">
      <w:pPr>
        <w:pStyle w:val="ConsPlusNonformat"/>
        <w:jc w:val="both"/>
      </w:pPr>
    </w:p>
    <w:p w:rsidR="00021BAA" w:rsidRDefault="00021BAA">
      <w:pPr>
        <w:pStyle w:val="ConsPlusNonformat"/>
        <w:jc w:val="both"/>
      </w:pPr>
      <w:bookmarkStart w:id="36" w:name="P493"/>
      <w:bookmarkEnd w:id="36"/>
      <w:r>
        <w:t>20. Требования к технологическим решениям: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37" w:name="P495"/>
      <w:bookmarkEnd w:id="37"/>
      <w:r>
        <w:t>21.   Требования   к   конструктивным   и   объемно-планировочным  решениям</w:t>
      </w:r>
    </w:p>
    <w:p w:rsidR="00021BAA" w:rsidRDefault="00021BAA">
      <w:pPr>
        <w:pStyle w:val="ConsPlusNonformat"/>
        <w:jc w:val="both"/>
      </w:pPr>
      <w:r>
        <w:t>(указываются   для   объектов   производственного   и   непроизводственного</w:t>
      </w:r>
    </w:p>
    <w:p w:rsidR="00021BAA" w:rsidRDefault="00021BAA">
      <w:pPr>
        <w:pStyle w:val="ConsPlusNonformat"/>
        <w:jc w:val="both"/>
      </w:pPr>
      <w:r>
        <w:t>назначения):</w:t>
      </w:r>
    </w:p>
    <w:p w:rsidR="00021BAA" w:rsidRDefault="00021BAA">
      <w:pPr>
        <w:pStyle w:val="ConsPlusNonformat"/>
        <w:jc w:val="both"/>
      </w:pPr>
    </w:p>
    <w:p w:rsidR="00021BAA" w:rsidRDefault="00021BAA">
      <w:pPr>
        <w:pStyle w:val="ConsPlusNonformat"/>
        <w:jc w:val="both"/>
      </w:pPr>
      <w:bookmarkStart w:id="38" w:name="P499"/>
      <w:bookmarkEnd w:id="38"/>
      <w:r>
        <w:t>21.1.   Порядок  выбора  и  применения  материалов,  изделий,  конструкций,</w:t>
      </w:r>
    </w:p>
    <w:p w:rsidR="00021BAA" w:rsidRDefault="00021BAA">
      <w:pPr>
        <w:pStyle w:val="ConsPlusNonformat"/>
        <w:jc w:val="both"/>
      </w:pPr>
      <w:r>
        <w:t>оборудования и их согласования застройщиком (техническим заказчиком):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порядок направления проектной организацией вариантов</w:t>
      </w:r>
    </w:p>
    <w:p w:rsidR="00021BAA" w:rsidRDefault="00021BAA">
      <w:pPr>
        <w:pStyle w:val="ConsPlusNonformat"/>
        <w:jc w:val="both"/>
      </w:pPr>
      <w:r>
        <w:t xml:space="preserve">      применяемых материалов, изделий, конструкций, оборудования и их</w:t>
      </w:r>
    </w:p>
    <w:p w:rsidR="00021BAA" w:rsidRDefault="00021BAA">
      <w:pPr>
        <w:pStyle w:val="ConsPlusNonformat"/>
        <w:jc w:val="both"/>
      </w:pPr>
      <w:r>
        <w:t xml:space="preserve">     рассмотрения и согласования застройщиком (техническим заказчиком)</w:t>
      </w:r>
    </w:p>
    <w:p w:rsidR="00021BAA" w:rsidRDefault="00021BAA">
      <w:pPr>
        <w:pStyle w:val="ConsPlusNonformat"/>
        <w:jc w:val="both"/>
      </w:pPr>
    </w:p>
    <w:p w:rsidR="00021BAA" w:rsidRDefault="00021BAA">
      <w:pPr>
        <w:pStyle w:val="ConsPlusNonformat"/>
        <w:jc w:val="both"/>
      </w:pPr>
      <w:bookmarkStart w:id="39" w:name="P506"/>
      <w:bookmarkEnd w:id="39"/>
      <w:r>
        <w:t>21.2. Требования к строительным конструкциям: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(в том числе указываются требования по применению в конструкциях и отделке</w:t>
      </w:r>
    </w:p>
    <w:p w:rsidR="00021BAA" w:rsidRDefault="00021BAA">
      <w:pPr>
        <w:pStyle w:val="ConsPlusNonformat"/>
        <w:jc w:val="both"/>
      </w:pPr>
      <w:r>
        <w:t xml:space="preserve">   высококачественных износоустойчивых, экологически чистых материалов)</w:t>
      </w:r>
    </w:p>
    <w:p w:rsidR="00021BAA" w:rsidRDefault="00021BAA">
      <w:pPr>
        <w:pStyle w:val="ConsPlusNonformat"/>
        <w:jc w:val="both"/>
      </w:pPr>
    </w:p>
    <w:p w:rsidR="00021BAA" w:rsidRDefault="00021BAA">
      <w:pPr>
        <w:pStyle w:val="ConsPlusNonformat"/>
        <w:jc w:val="both"/>
      </w:pPr>
      <w:bookmarkStart w:id="40" w:name="P511"/>
      <w:bookmarkEnd w:id="40"/>
      <w:r>
        <w:t>21.3. Требования к фундаментам: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необходимость разработки решений фундаментов с учетом</w:t>
      </w:r>
    </w:p>
    <w:p w:rsidR="00021BAA" w:rsidRDefault="00021BAA">
      <w:pPr>
        <w:pStyle w:val="ConsPlusNonformat"/>
        <w:jc w:val="both"/>
      </w:pPr>
      <w:r>
        <w:t xml:space="preserve">     результатов инженерных изысканий, а также технико-экономического</w:t>
      </w:r>
    </w:p>
    <w:p w:rsidR="00021BAA" w:rsidRDefault="00021BAA">
      <w:pPr>
        <w:pStyle w:val="ConsPlusNonformat"/>
        <w:jc w:val="both"/>
      </w:pPr>
      <w:r>
        <w:t xml:space="preserve">                           сравнения вариантов)</w:t>
      </w:r>
    </w:p>
    <w:p w:rsidR="00021BAA" w:rsidRDefault="00021BAA">
      <w:pPr>
        <w:pStyle w:val="ConsPlusNonformat"/>
        <w:jc w:val="both"/>
      </w:pPr>
    </w:p>
    <w:p w:rsidR="00021BAA" w:rsidRDefault="00021BAA">
      <w:pPr>
        <w:pStyle w:val="ConsPlusNonformat"/>
        <w:jc w:val="both"/>
      </w:pPr>
      <w:bookmarkStart w:id="41" w:name="P517"/>
      <w:bookmarkEnd w:id="41"/>
      <w:r>
        <w:t>21.4. Требования к стенам, подвалам и цокольному этажу:</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2" w:name="P522"/>
      <w:bookmarkEnd w:id="42"/>
      <w:r>
        <w:t>21.5. Требования к наружным стенам: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3" w:name="P527"/>
      <w:bookmarkEnd w:id="43"/>
      <w:r>
        <w:t>21.6. Требования к внутренним стенам и перегородкам: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4" w:name="P532"/>
      <w:bookmarkEnd w:id="44"/>
      <w:r>
        <w:t>21.7. Требования к перекрытиям: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5" w:name="P537"/>
      <w:bookmarkEnd w:id="45"/>
      <w:r>
        <w:t>21.8. Требования к колоннам, ригелям: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6" w:name="P542"/>
      <w:bookmarkEnd w:id="46"/>
      <w:r>
        <w:t>21.9. Требования к лестницам: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7" w:name="P547"/>
      <w:bookmarkEnd w:id="47"/>
      <w:r>
        <w:t>21.10. Требования к полам: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8" w:name="P552"/>
      <w:bookmarkEnd w:id="48"/>
      <w:r>
        <w:t>21.11. Требования к кровле: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49" w:name="P557"/>
      <w:bookmarkEnd w:id="49"/>
      <w:r>
        <w:t>21.12. Требования к витражам, окнам: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50" w:name="P562"/>
      <w:bookmarkEnd w:id="50"/>
      <w:r>
        <w:t>21.13. Требования к дверям: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(указывается необходимость применения материалов, изделий, конструкций либо</w:t>
      </w:r>
    </w:p>
    <w:p w:rsidR="00021BAA" w:rsidRDefault="00021BAA">
      <w:pPr>
        <w:pStyle w:val="ConsPlusNonformat"/>
        <w:jc w:val="both"/>
      </w:pPr>
      <w:r>
        <w:t xml:space="preserve"> определяются конкретные требования к материалам, изделиям, конструкциям)</w:t>
      </w:r>
    </w:p>
    <w:p w:rsidR="00021BAA" w:rsidRDefault="00021BAA">
      <w:pPr>
        <w:pStyle w:val="ConsPlusNonformat"/>
        <w:jc w:val="both"/>
      </w:pPr>
    </w:p>
    <w:p w:rsidR="00021BAA" w:rsidRDefault="00021BAA">
      <w:pPr>
        <w:pStyle w:val="ConsPlusNonformat"/>
        <w:jc w:val="both"/>
      </w:pPr>
      <w:bookmarkStart w:id="51" w:name="P567"/>
      <w:bookmarkEnd w:id="51"/>
      <w:r>
        <w:t>21.14. Требования к внутренней отделке: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эстетические и эксплуатационные характеристики отделочных</w:t>
      </w:r>
    </w:p>
    <w:p w:rsidR="00021BAA" w:rsidRDefault="00021BAA">
      <w:pPr>
        <w:pStyle w:val="ConsPlusNonformat"/>
        <w:jc w:val="both"/>
      </w:pPr>
      <w:r>
        <w:t xml:space="preserve">    материалов, включая текстуру поверхности, цветовую гамму и оттенки,</w:t>
      </w:r>
    </w:p>
    <w:p w:rsidR="00021BAA" w:rsidRDefault="00021BAA">
      <w:pPr>
        <w:pStyle w:val="ConsPlusNonformat"/>
        <w:jc w:val="both"/>
      </w:pPr>
      <w:r>
        <w:t xml:space="preserve">   необходимость применения материалов для внутренней отделки объекта на</w:t>
      </w:r>
    </w:p>
    <w:p w:rsidR="00021BAA" w:rsidRDefault="00021BAA">
      <w:pPr>
        <w:pStyle w:val="ConsPlusNonformat"/>
        <w:jc w:val="both"/>
      </w:pPr>
      <w:r>
        <w:t xml:space="preserve">          основании вариантов цветовых решений помещений объекта)</w:t>
      </w:r>
    </w:p>
    <w:p w:rsidR="00021BAA" w:rsidRDefault="00021BAA">
      <w:pPr>
        <w:pStyle w:val="ConsPlusNonformat"/>
        <w:jc w:val="both"/>
      </w:pPr>
    </w:p>
    <w:p w:rsidR="00021BAA" w:rsidRDefault="00021BAA">
      <w:pPr>
        <w:pStyle w:val="ConsPlusNonformat"/>
        <w:jc w:val="both"/>
      </w:pPr>
      <w:bookmarkStart w:id="52" w:name="P574"/>
      <w:bookmarkEnd w:id="52"/>
      <w:r>
        <w:t>21.15. Требования к наружной отделке: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эстетические и эксплуатационные характеристики отделочных</w:t>
      </w:r>
    </w:p>
    <w:p w:rsidR="00021BAA" w:rsidRDefault="00021BAA">
      <w:pPr>
        <w:pStyle w:val="ConsPlusNonformat"/>
        <w:jc w:val="both"/>
      </w:pPr>
      <w:r>
        <w:t xml:space="preserve">    материалов, включая текстуру поверхности, цветовую гамму и оттенки,</w:t>
      </w:r>
    </w:p>
    <w:p w:rsidR="00021BAA" w:rsidRDefault="00021BAA">
      <w:pPr>
        <w:pStyle w:val="ConsPlusNonformat"/>
        <w:jc w:val="both"/>
      </w:pPr>
      <w:r>
        <w:t xml:space="preserve">    необходимость применения материалов для наружной отделки объекта на</w:t>
      </w:r>
    </w:p>
    <w:p w:rsidR="00021BAA" w:rsidRDefault="00021BAA">
      <w:pPr>
        <w:pStyle w:val="ConsPlusNonformat"/>
        <w:jc w:val="both"/>
      </w:pPr>
      <w:r>
        <w:t xml:space="preserve">           основании вариантов цветовых решений фасадов объекта)</w:t>
      </w:r>
    </w:p>
    <w:p w:rsidR="00021BAA" w:rsidRDefault="00021BAA">
      <w:pPr>
        <w:pStyle w:val="ConsPlusNonformat"/>
        <w:jc w:val="both"/>
      </w:pPr>
    </w:p>
    <w:p w:rsidR="00021BAA" w:rsidRDefault="00021BAA">
      <w:pPr>
        <w:pStyle w:val="ConsPlusNonformat"/>
        <w:jc w:val="both"/>
      </w:pPr>
      <w:bookmarkStart w:id="53" w:name="P581"/>
      <w:bookmarkEnd w:id="53"/>
      <w:r>
        <w:t>21.16.  Требования к обеспечению безопасности объекта при опасных природных</w:t>
      </w:r>
    </w:p>
    <w:p w:rsidR="00021BAA" w:rsidRDefault="00021BAA">
      <w:pPr>
        <w:pStyle w:val="ConsPlusNonformat"/>
        <w:jc w:val="both"/>
      </w:pPr>
      <w:r>
        <w:t>процессах и явлениях и техногенных воздействиях:</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(указываются в случае если строительство и эксплуатация объекта планируется</w:t>
      </w:r>
    </w:p>
    <w:p w:rsidR="00021BAA" w:rsidRDefault="00021BAA">
      <w:pPr>
        <w:pStyle w:val="ConsPlusNonformat"/>
        <w:jc w:val="both"/>
      </w:pPr>
      <w:r>
        <w:t xml:space="preserve">                       в сложных природных условиях)</w:t>
      </w:r>
    </w:p>
    <w:p w:rsidR="00021BAA" w:rsidRDefault="00021BAA">
      <w:pPr>
        <w:pStyle w:val="ConsPlusNonformat"/>
        <w:jc w:val="both"/>
      </w:pPr>
    </w:p>
    <w:p w:rsidR="00021BAA" w:rsidRDefault="00021BAA">
      <w:pPr>
        <w:pStyle w:val="ConsPlusNonformat"/>
        <w:jc w:val="both"/>
      </w:pPr>
      <w:bookmarkStart w:id="54" w:name="P587"/>
      <w:bookmarkEnd w:id="54"/>
      <w:r>
        <w:t>21.17. Требования к инженерной защите территории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(указываются в случае если строительство и эксплуатация объекта планируется</w:t>
      </w:r>
    </w:p>
    <w:p w:rsidR="00021BAA" w:rsidRDefault="00021BAA">
      <w:pPr>
        <w:pStyle w:val="ConsPlusNonformat"/>
        <w:jc w:val="both"/>
      </w:pPr>
      <w:r>
        <w:t xml:space="preserve">                       в сложных природных условиях)</w:t>
      </w:r>
    </w:p>
    <w:p w:rsidR="00021BAA" w:rsidRDefault="00021BAA">
      <w:pPr>
        <w:pStyle w:val="ConsPlusNonformat"/>
        <w:jc w:val="both"/>
      </w:pPr>
    </w:p>
    <w:p w:rsidR="00021BAA" w:rsidRDefault="00021BAA">
      <w:pPr>
        <w:pStyle w:val="ConsPlusNonformat"/>
        <w:jc w:val="both"/>
      </w:pPr>
      <w:bookmarkStart w:id="55" w:name="P592"/>
      <w:bookmarkEnd w:id="55"/>
      <w:r>
        <w:t>22.  Требования  к  технологическим  и  конструктивным  решениям  линейного</w:t>
      </w:r>
    </w:p>
    <w:p w:rsidR="00021BAA" w:rsidRDefault="00021BAA">
      <w:pPr>
        <w:pStyle w:val="ConsPlusNonformat"/>
        <w:jc w:val="both"/>
      </w:pPr>
      <w:r>
        <w:t>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линейных объектов)</w:t>
      </w:r>
    </w:p>
    <w:p w:rsidR="00021BAA" w:rsidRDefault="00021BAA">
      <w:pPr>
        <w:pStyle w:val="ConsPlusNonformat"/>
        <w:jc w:val="both"/>
      </w:pPr>
    </w:p>
    <w:p w:rsidR="00021BAA" w:rsidRDefault="00021BAA">
      <w:pPr>
        <w:pStyle w:val="ConsPlusNonformat"/>
        <w:jc w:val="both"/>
      </w:pPr>
      <w:bookmarkStart w:id="56" w:name="P597"/>
      <w:bookmarkEnd w:id="56"/>
      <w:r>
        <w:t>23.   Требования   к   зданиям,   строениям   и   сооружениям,  входящим  в</w:t>
      </w:r>
    </w:p>
    <w:p w:rsidR="00021BAA" w:rsidRDefault="00021BAA">
      <w:pPr>
        <w:pStyle w:val="ConsPlusNonformat"/>
        <w:jc w:val="both"/>
      </w:pPr>
      <w:r>
        <w:t>инфраструктуру линейного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линейных объектов)</w:t>
      </w:r>
    </w:p>
    <w:p w:rsidR="00021BAA" w:rsidRDefault="00021BAA">
      <w:pPr>
        <w:pStyle w:val="ConsPlusNonformat"/>
        <w:jc w:val="both"/>
      </w:pPr>
    </w:p>
    <w:p w:rsidR="00021BAA" w:rsidRDefault="00021BAA">
      <w:pPr>
        <w:pStyle w:val="ConsPlusNonformat"/>
        <w:jc w:val="both"/>
      </w:pPr>
      <w:bookmarkStart w:id="57" w:name="P602"/>
      <w:bookmarkEnd w:id="57"/>
      <w:r>
        <w:t>24. Требования к инженерно-техническим решениям:</w:t>
      </w:r>
    </w:p>
    <w:p w:rsidR="00021BAA" w:rsidRDefault="00021BAA">
      <w:pPr>
        <w:pStyle w:val="ConsPlusNonformat"/>
        <w:jc w:val="both"/>
      </w:pPr>
    </w:p>
    <w:p w:rsidR="00021BAA" w:rsidRDefault="00021BAA">
      <w:pPr>
        <w:pStyle w:val="ConsPlusNonformat"/>
        <w:jc w:val="both"/>
      </w:pPr>
      <w:bookmarkStart w:id="58" w:name="P604"/>
      <w:bookmarkEnd w:id="58"/>
      <w:r>
        <w:t>24.1. Требования к основному технологическому оборудованию (указывается тип</w:t>
      </w:r>
    </w:p>
    <w:p w:rsidR="00021BAA" w:rsidRDefault="00021BAA">
      <w:pPr>
        <w:pStyle w:val="ConsPlusNonformat"/>
        <w:jc w:val="both"/>
      </w:pPr>
      <w:r>
        <w:t>и   основные  характеристики  по  укрупненной  номенклатуре,  для  объектов</w:t>
      </w:r>
    </w:p>
    <w:p w:rsidR="00021BAA" w:rsidRDefault="00021BAA">
      <w:pPr>
        <w:pStyle w:val="ConsPlusNonformat"/>
        <w:jc w:val="both"/>
      </w:pPr>
      <w:r>
        <w:t>непроизводственного  назначения должно быть установлено требование о выборе</w:t>
      </w:r>
    </w:p>
    <w:p w:rsidR="00021BAA" w:rsidRDefault="00021BAA">
      <w:pPr>
        <w:pStyle w:val="ConsPlusNonformat"/>
        <w:jc w:val="both"/>
      </w:pPr>
      <w:r>
        <w:t>оборудования      на      основании     технико-экономических     расчетов,</w:t>
      </w:r>
    </w:p>
    <w:p w:rsidR="00021BAA" w:rsidRDefault="00021BAA">
      <w:pPr>
        <w:pStyle w:val="ConsPlusNonformat"/>
        <w:jc w:val="both"/>
      </w:pPr>
      <w:r>
        <w:t>технико-экономического сравнения вариантов):</w:t>
      </w:r>
    </w:p>
    <w:p w:rsidR="00021BAA" w:rsidRDefault="00021BAA">
      <w:pPr>
        <w:pStyle w:val="ConsPlusNonformat"/>
        <w:jc w:val="both"/>
      </w:pPr>
      <w:bookmarkStart w:id="59" w:name="P609"/>
      <w:bookmarkEnd w:id="59"/>
      <w:r>
        <w:t>24.1.1. Отопление: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0" w:name="P611"/>
      <w:bookmarkEnd w:id="60"/>
      <w:r>
        <w:t>24.1.2. Вентиляция: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1" w:name="P613"/>
      <w:bookmarkEnd w:id="61"/>
      <w:r>
        <w:t>24.1.3. Водопровод:</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2" w:name="P615"/>
      <w:bookmarkEnd w:id="62"/>
      <w:r>
        <w:t>24.1.4. Канализация: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3" w:name="P617"/>
      <w:bookmarkEnd w:id="63"/>
      <w:r>
        <w:t>24.1.5. Электроснабжение: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4" w:name="P619"/>
      <w:bookmarkEnd w:id="64"/>
      <w:r>
        <w:t>24.1.6. Телефонизация: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5" w:name="P621"/>
      <w:bookmarkEnd w:id="65"/>
      <w:r>
        <w:t>24.1.7. Радиофикация: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6" w:name="P623"/>
      <w:bookmarkEnd w:id="66"/>
      <w:r>
        <w:t>24.1.8. Информационно-телекоммуникационная сеть "Интернет":</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7" w:name="P625"/>
      <w:bookmarkEnd w:id="67"/>
      <w:r>
        <w:t>24.1.9. Телевидение: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8" w:name="P627"/>
      <w:bookmarkEnd w:id="68"/>
      <w:r>
        <w:t>24.1.10. Газификация: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69" w:name="P629"/>
      <w:bookmarkEnd w:id="69"/>
      <w:r>
        <w:t>24.1.11. Автоматизация и диспетчеризация: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0" w:name="P631"/>
      <w:bookmarkEnd w:id="70"/>
      <w:r>
        <w:t>24.2.  Требования  к  наружным  сетям  инженерно-технического  обеспечения,</w:t>
      </w:r>
    </w:p>
    <w:p w:rsidR="00021BAA" w:rsidRDefault="00021BAA">
      <w:pPr>
        <w:pStyle w:val="ConsPlusNonformat"/>
        <w:jc w:val="both"/>
      </w:pPr>
      <w:r>
        <w:t>точкам  присоединения  (указываются  требования  к  объемам  проектирования</w:t>
      </w:r>
    </w:p>
    <w:p w:rsidR="00021BAA" w:rsidRDefault="00021BAA">
      <w:pPr>
        <w:pStyle w:val="ConsPlusNonformat"/>
        <w:jc w:val="both"/>
      </w:pPr>
      <w:r>
        <w:t>внешних   сетей   и   реквизиты  полученных  технических  условий,  которые</w:t>
      </w:r>
    </w:p>
    <w:p w:rsidR="00021BAA" w:rsidRDefault="00021BAA">
      <w:pPr>
        <w:pStyle w:val="ConsPlusNonformat"/>
        <w:jc w:val="both"/>
      </w:pPr>
      <w:r>
        <w:t>прилагаются к заданию на проектирование):</w:t>
      </w:r>
    </w:p>
    <w:p w:rsidR="00021BAA" w:rsidRDefault="00021BAA">
      <w:pPr>
        <w:pStyle w:val="ConsPlusNonformat"/>
        <w:jc w:val="both"/>
      </w:pPr>
      <w:bookmarkStart w:id="71" w:name="P635"/>
      <w:bookmarkEnd w:id="71"/>
      <w:r>
        <w:t>24.2.1. Водоснабжение: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2" w:name="P637"/>
      <w:bookmarkEnd w:id="72"/>
      <w:r>
        <w:t>24.2.2. Водоотведение: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3" w:name="P639"/>
      <w:bookmarkEnd w:id="73"/>
      <w:r>
        <w:t>24.2.3. Теплоснабжение: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4" w:name="P641"/>
      <w:bookmarkEnd w:id="74"/>
      <w:r>
        <w:t>24.2.4. Электроснабжение: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5" w:name="P643"/>
      <w:bookmarkEnd w:id="75"/>
      <w:r>
        <w:t>24.2.5. Телефонизация: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6" w:name="P645"/>
      <w:bookmarkEnd w:id="76"/>
      <w:r>
        <w:t>24.2.6. Радиофикация: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7" w:name="P647"/>
      <w:bookmarkEnd w:id="77"/>
      <w:r>
        <w:t>24.2.7. Информационно-телекоммуникационная сеть "Интернет":</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8" w:name="P649"/>
      <w:bookmarkEnd w:id="78"/>
      <w:r>
        <w:t>24.2.8. Телевидение: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79" w:name="P651"/>
      <w:bookmarkEnd w:id="79"/>
      <w:r>
        <w:t>24.2.9. Газоснабжение:</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0" w:name="P653"/>
      <w:bookmarkEnd w:id="80"/>
      <w:r>
        <w:t>24.2.10. Иные сети инженерно-технического обеспечения: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1" w:name="P655"/>
      <w:bookmarkEnd w:id="81"/>
      <w:r>
        <w:t>25. Требования к мероприятиям по охране окружающей среды:</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2" w:name="P657"/>
      <w:bookmarkEnd w:id="82"/>
      <w:r>
        <w:t>26. Требования к мероприятиям по обеспечению пожарной безопасности: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3" w:name="P659"/>
      <w:bookmarkEnd w:id="83"/>
      <w:r>
        <w:t>27.   Требования   к  мероприятиям  по  обеспечению  соблюдения  требований</w:t>
      </w:r>
    </w:p>
    <w:p w:rsidR="00021BAA" w:rsidRDefault="00021BAA">
      <w:pPr>
        <w:pStyle w:val="ConsPlusNonformat"/>
        <w:jc w:val="both"/>
      </w:pPr>
      <w:r>
        <w:t>энергетической  эффективности  и  по  оснащенности  объекта приборами учета</w:t>
      </w:r>
    </w:p>
    <w:p w:rsidR="00021BAA" w:rsidRDefault="00021BAA">
      <w:pPr>
        <w:pStyle w:val="ConsPlusNonformat"/>
        <w:jc w:val="both"/>
      </w:pPr>
      <w:r>
        <w:t>используемых энергетических ресурсов:</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(не указываются в отношении объектов, на которые требования энергетической</w:t>
      </w:r>
    </w:p>
    <w:p w:rsidR="00021BAA" w:rsidRDefault="00021BAA">
      <w:pPr>
        <w:pStyle w:val="ConsPlusNonformat"/>
        <w:jc w:val="both"/>
      </w:pPr>
      <w:r>
        <w:t xml:space="preserve">  эффективности и требования оснащенности их приборами учета используемых</w:t>
      </w:r>
    </w:p>
    <w:p w:rsidR="00021BAA" w:rsidRDefault="00021BAA">
      <w:pPr>
        <w:pStyle w:val="ConsPlusNonformat"/>
        <w:jc w:val="both"/>
      </w:pPr>
      <w:r>
        <w:t xml:space="preserve">               энергетических ресурсов не распространяются)</w:t>
      </w:r>
    </w:p>
    <w:p w:rsidR="00021BAA" w:rsidRDefault="00021BAA">
      <w:pPr>
        <w:pStyle w:val="ConsPlusNonformat"/>
        <w:jc w:val="both"/>
      </w:pPr>
    </w:p>
    <w:p w:rsidR="00021BAA" w:rsidRDefault="00021BAA">
      <w:pPr>
        <w:pStyle w:val="ConsPlusNonformat"/>
        <w:jc w:val="both"/>
      </w:pPr>
      <w:bookmarkStart w:id="84" w:name="P667"/>
      <w:bookmarkEnd w:id="84"/>
      <w:r>
        <w:t>28. Требования к мероприятиям по обеспечению доступа инвалидов к объекту:</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для объектов здравоохранения, образования, культуры, отдыха,</w:t>
      </w:r>
    </w:p>
    <w:p w:rsidR="00021BAA" w:rsidRDefault="00021BAA">
      <w:pPr>
        <w:pStyle w:val="ConsPlusNonformat"/>
        <w:jc w:val="both"/>
      </w:pPr>
      <w:r>
        <w:t xml:space="preserve">    спорта и иных объектов социально-культурного и коммунально-бытового</w:t>
      </w:r>
    </w:p>
    <w:p w:rsidR="00021BAA" w:rsidRDefault="00021BAA">
      <w:pPr>
        <w:pStyle w:val="ConsPlusNonformat"/>
        <w:jc w:val="both"/>
      </w:pPr>
      <w:r>
        <w:t>назначения, объектов транспорта, торговли, общественного питания, объектов</w:t>
      </w:r>
    </w:p>
    <w:p w:rsidR="00021BAA" w:rsidRDefault="00021BAA">
      <w:pPr>
        <w:pStyle w:val="ConsPlusNonformat"/>
        <w:jc w:val="both"/>
      </w:pPr>
      <w:r>
        <w:t>делового, административного, финансового, религиозного назначения, объектов</w:t>
      </w:r>
    </w:p>
    <w:p w:rsidR="00021BAA" w:rsidRDefault="00021BAA">
      <w:pPr>
        <w:pStyle w:val="ConsPlusNonformat"/>
        <w:jc w:val="both"/>
      </w:pPr>
      <w:r>
        <w:t xml:space="preserve">                             жилищного фонда)</w:t>
      </w:r>
    </w:p>
    <w:p w:rsidR="00021BAA" w:rsidRDefault="00021BAA">
      <w:pPr>
        <w:pStyle w:val="ConsPlusNonformat"/>
        <w:jc w:val="both"/>
      </w:pPr>
    </w:p>
    <w:p w:rsidR="00021BAA" w:rsidRDefault="00021BAA">
      <w:pPr>
        <w:pStyle w:val="ConsPlusNonformat"/>
        <w:jc w:val="both"/>
      </w:pPr>
      <w:bookmarkStart w:id="85" w:name="P675"/>
      <w:bookmarkEnd w:id="85"/>
      <w:r>
        <w:t>29.   Требования   к  инженерно-техническому  укреплению  объекта  в  целях</w:t>
      </w:r>
    </w:p>
    <w:p w:rsidR="00021BAA" w:rsidRDefault="00021BAA">
      <w:pPr>
        <w:pStyle w:val="ConsPlusNonformat"/>
        <w:jc w:val="both"/>
      </w:pPr>
      <w:r>
        <w:t>обеспечения его антитеррористической защищенности: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необходимость выполнения мероприятий и (или) соответствующих</w:t>
      </w:r>
    </w:p>
    <w:p w:rsidR="00021BAA" w:rsidRDefault="00021BAA">
      <w:pPr>
        <w:pStyle w:val="ConsPlusNonformat"/>
        <w:jc w:val="both"/>
      </w:pPr>
      <w:r>
        <w:t xml:space="preserve"> разделов проектной документации в соответствии с требованиями технических</w:t>
      </w:r>
    </w:p>
    <w:p w:rsidR="00021BAA" w:rsidRDefault="00021BAA">
      <w:pPr>
        <w:pStyle w:val="ConsPlusNonformat"/>
        <w:jc w:val="both"/>
      </w:pPr>
      <w:r>
        <w:t xml:space="preserve">  регламентов с учетом функционального назначения и параметров объекта, а</w:t>
      </w:r>
    </w:p>
    <w:p w:rsidR="00021BAA" w:rsidRDefault="00021BAA">
      <w:pPr>
        <w:pStyle w:val="ConsPlusNonformat"/>
        <w:jc w:val="both"/>
      </w:pPr>
      <w:r>
        <w:t xml:space="preserve">  также требований </w:t>
      </w:r>
      <w:hyperlink r:id="rId55" w:history="1">
        <w:r>
          <w:rPr>
            <w:color w:val="0000FF"/>
          </w:rPr>
          <w:t>постановления</w:t>
        </w:r>
      </w:hyperlink>
      <w:r>
        <w:t xml:space="preserve"> Правительства Российской Федерации от 25</w:t>
      </w:r>
    </w:p>
    <w:p w:rsidR="00021BAA" w:rsidRDefault="00021BAA">
      <w:pPr>
        <w:pStyle w:val="ConsPlusNonformat"/>
        <w:jc w:val="both"/>
      </w:pPr>
      <w:r>
        <w:t xml:space="preserve">   декабря 2013 г. N 1244 "Об антитеррористической защищенности объектов</w:t>
      </w:r>
    </w:p>
    <w:p w:rsidR="00021BAA" w:rsidRDefault="00021BAA">
      <w:pPr>
        <w:pStyle w:val="ConsPlusNonformat"/>
        <w:jc w:val="both"/>
      </w:pPr>
      <w:r>
        <w:t xml:space="preserve">                               (территорий)"</w:t>
      </w:r>
    </w:p>
    <w:p w:rsidR="00021BAA" w:rsidRDefault="00021BAA">
      <w:pPr>
        <w:pStyle w:val="ConsPlusNonformat"/>
        <w:jc w:val="both"/>
      </w:pPr>
    </w:p>
    <w:p w:rsidR="00021BAA" w:rsidRDefault="00021BAA">
      <w:pPr>
        <w:pStyle w:val="ConsPlusNonformat"/>
        <w:jc w:val="both"/>
      </w:pPr>
      <w:bookmarkStart w:id="86" w:name="P685"/>
      <w:bookmarkEnd w:id="86"/>
      <w:r>
        <w:t>30.  Требования  к  соблюдению  безопасных  для  здоровья  человека условий</w:t>
      </w:r>
    </w:p>
    <w:p w:rsidR="00021BAA" w:rsidRDefault="00021BAA">
      <w:pPr>
        <w:pStyle w:val="ConsPlusNonformat"/>
        <w:jc w:val="both"/>
      </w:pPr>
      <w:r>
        <w:t>проживания  и  пребывания  в  объекте и требования к соблюдению безопасного</w:t>
      </w:r>
    </w:p>
    <w:p w:rsidR="00021BAA" w:rsidRDefault="00021BAA">
      <w:pPr>
        <w:pStyle w:val="ConsPlusNonformat"/>
        <w:jc w:val="both"/>
      </w:pPr>
      <w:r>
        <w:t>уровня воздействия объекта на окружающую среду:</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необходимость выполнения мероприятий и (или) подготовки</w:t>
      </w:r>
    </w:p>
    <w:p w:rsidR="00021BAA" w:rsidRDefault="00021BAA">
      <w:pPr>
        <w:pStyle w:val="ConsPlusNonformat"/>
        <w:jc w:val="both"/>
      </w:pPr>
      <w:r>
        <w:t xml:space="preserve">     соответствующих разделов проектной документации в соответствии с</w:t>
      </w:r>
    </w:p>
    <w:p w:rsidR="00021BAA" w:rsidRDefault="00021BAA">
      <w:pPr>
        <w:pStyle w:val="ConsPlusNonformat"/>
        <w:jc w:val="both"/>
      </w:pPr>
      <w:r>
        <w:t>требованиями технических регламентов с учетом функционального назначения, а</w:t>
      </w:r>
    </w:p>
    <w:p w:rsidR="00021BAA" w:rsidRDefault="00021BAA">
      <w:pPr>
        <w:pStyle w:val="ConsPlusNonformat"/>
        <w:jc w:val="both"/>
      </w:pPr>
      <w:r>
        <w:t xml:space="preserve">    также экологической и санитарно-гигиенической опасности предприятия</w:t>
      </w:r>
    </w:p>
    <w:p w:rsidR="00021BAA" w:rsidRDefault="00021BAA">
      <w:pPr>
        <w:pStyle w:val="ConsPlusNonformat"/>
        <w:jc w:val="both"/>
      </w:pPr>
      <w:r>
        <w:t xml:space="preserve">                                 (объекта)</w:t>
      </w:r>
    </w:p>
    <w:p w:rsidR="00021BAA" w:rsidRDefault="00021BAA">
      <w:pPr>
        <w:pStyle w:val="ConsPlusNonformat"/>
        <w:jc w:val="both"/>
      </w:pPr>
    </w:p>
    <w:p w:rsidR="00021BAA" w:rsidRDefault="00021BAA">
      <w:pPr>
        <w:pStyle w:val="ConsPlusNonformat"/>
        <w:jc w:val="both"/>
      </w:pPr>
      <w:bookmarkStart w:id="87" w:name="P695"/>
      <w:bookmarkEnd w:id="87"/>
      <w:r>
        <w:t>31.  Требования  к  технической  эксплуатации  и  техническому обслуживанию</w:t>
      </w:r>
    </w:p>
    <w:p w:rsidR="00021BAA" w:rsidRDefault="00021BAA">
      <w:pPr>
        <w:pStyle w:val="ConsPlusNonformat"/>
        <w:jc w:val="both"/>
      </w:pPr>
      <w:r>
        <w:t>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8" w:name="P698"/>
      <w:bookmarkEnd w:id="88"/>
      <w:r>
        <w:t>32. Требования к проекту организации строительства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89" w:name="P700"/>
      <w:bookmarkEnd w:id="89"/>
      <w:r>
        <w:t>33.  Обоснование  необходимости  сноса  или  сохранения зданий, сооружений,</w:t>
      </w:r>
    </w:p>
    <w:p w:rsidR="00021BAA" w:rsidRDefault="00021BAA">
      <w:pPr>
        <w:pStyle w:val="ConsPlusNonformat"/>
        <w:jc w:val="both"/>
      </w:pPr>
      <w:r>
        <w:t>зеленых  насаждений,  а  также  переноса  инженерных  сетей и коммуникаций,</w:t>
      </w:r>
    </w:p>
    <w:p w:rsidR="00021BAA" w:rsidRDefault="00021BAA">
      <w:pPr>
        <w:pStyle w:val="ConsPlusNonformat"/>
        <w:jc w:val="both"/>
      </w:pPr>
      <w:r>
        <w:t>расположенных  на  земельном  участке,  на  котором  планируется размещение</w:t>
      </w:r>
    </w:p>
    <w:p w:rsidR="00021BAA" w:rsidRDefault="00021BAA">
      <w:pPr>
        <w:pStyle w:val="ConsPlusNonformat"/>
        <w:jc w:val="both"/>
      </w:pPr>
      <w:r>
        <w:t>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90" w:name="P705"/>
      <w:bookmarkEnd w:id="90"/>
      <w:r>
        <w:t>34.  Требования  к  решениям  по  благоустройству прилегающей территории, к</w:t>
      </w:r>
    </w:p>
    <w:p w:rsidR="00021BAA" w:rsidRDefault="00021BAA">
      <w:pPr>
        <w:pStyle w:val="ConsPlusNonformat"/>
        <w:jc w:val="both"/>
      </w:pPr>
      <w:r>
        <w:t>малым   архитектурным  формам  и  к  планировочной  организации  земельного</w:t>
      </w:r>
    </w:p>
    <w:p w:rsidR="00021BAA" w:rsidRDefault="00021BAA">
      <w:pPr>
        <w:pStyle w:val="ConsPlusNonformat"/>
        <w:jc w:val="both"/>
      </w:pPr>
      <w:r>
        <w:t>участка, на котором планируется размещение 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решения по благоустройству, озеленению территории объекта,</w:t>
      </w:r>
    </w:p>
    <w:p w:rsidR="00021BAA" w:rsidRDefault="00021BAA">
      <w:pPr>
        <w:pStyle w:val="ConsPlusNonformat"/>
        <w:jc w:val="both"/>
      </w:pPr>
      <w:r>
        <w:t xml:space="preserve">     обустройству площадок и малых архитектурных форм в соответствии с</w:t>
      </w:r>
    </w:p>
    <w:p w:rsidR="00021BAA" w:rsidRDefault="00021BAA">
      <w:pPr>
        <w:pStyle w:val="ConsPlusNonformat"/>
        <w:jc w:val="both"/>
      </w:pPr>
      <w:r>
        <w:t xml:space="preserve">    утвержденной документацией по планировке территории, согласованными</w:t>
      </w:r>
    </w:p>
    <w:p w:rsidR="00021BAA" w:rsidRDefault="00021BAA">
      <w:pPr>
        <w:pStyle w:val="ConsPlusNonformat"/>
        <w:jc w:val="both"/>
      </w:pPr>
      <w:r>
        <w:t xml:space="preserve">  эскизами организации земельного участка объекта и его благоустройства и</w:t>
      </w:r>
    </w:p>
    <w:p w:rsidR="00021BAA" w:rsidRDefault="00021BAA">
      <w:pPr>
        <w:pStyle w:val="ConsPlusNonformat"/>
        <w:jc w:val="both"/>
      </w:pPr>
      <w:r>
        <w:t xml:space="preserve">                                озеленения)</w:t>
      </w:r>
    </w:p>
    <w:p w:rsidR="00021BAA" w:rsidRDefault="00021BAA">
      <w:pPr>
        <w:pStyle w:val="ConsPlusNonformat"/>
        <w:jc w:val="both"/>
      </w:pPr>
    </w:p>
    <w:p w:rsidR="00021BAA" w:rsidRDefault="00021BAA">
      <w:pPr>
        <w:pStyle w:val="ConsPlusNonformat"/>
        <w:jc w:val="both"/>
      </w:pPr>
      <w:bookmarkStart w:id="91" w:name="P715"/>
      <w:bookmarkEnd w:id="91"/>
      <w:r>
        <w:t>35.   Требования   к   разработке  проекта  восстановления  (рекультивации)</w:t>
      </w:r>
    </w:p>
    <w:p w:rsidR="00021BAA" w:rsidRDefault="00021BAA">
      <w:pPr>
        <w:pStyle w:val="ConsPlusNonformat"/>
        <w:jc w:val="both"/>
      </w:pPr>
      <w:r>
        <w:t>нарушенных земель или плодородного слоя: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при необходимости)</w:t>
      </w:r>
    </w:p>
    <w:p w:rsidR="00021BAA" w:rsidRDefault="00021BAA">
      <w:pPr>
        <w:pStyle w:val="ConsPlusNonformat"/>
        <w:jc w:val="both"/>
      </w:pPr>
    </w:p>
    <w:p w:rsidR="00021BAA" w:rsidRDefault="00021BAA">
      <w:pPr>
        <w:pStyle w:val="ConsPlusNonformat"/>
        <w:jc w:val="both"/>
      </w:pPr>
      <w:bookmarkStart w:id="92" w:name="P720"/>
      <w:bookmarkEnd w:id="92"/>
      <w:r>
        <w:t>36.  Требования  к  местам складирования излишков грунта и (или) мусора при</w:t>
      </w:r>
    </w:p>
    <w:p w:rsidR="00021BAA" w:rsidRDefault="00021BAA">
      <w:pPr>
        <w:pStyle w:val="ConsPlusNonformat"/>
        <w:jc w:val="both"/>
      </w:pPr>
      <w:r>
        <w:t>строительстве и протяженность маршрута их доставки: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при необходимости с учетом требований правовых актов органов</w:t>
      </w:r>
    </w:p>
    <w:p w:rsidR="00021BAA" w:rsidRDefault="00021BAA">
      <w:pPr>
        <w:pStyle w:val="ConsPlusNonformat"/>
        <w:jc w:val="both"/>
      </w:pPr>
      <w:r>
        <w:t xml:space="preserve">                         местного самоуправления)</w:t>
      </w:r>
    </w:p>
    <w:p w:rsidR="00021BAA" w:rsidRDefault="00021BAA">
      <w:pPr>
        <w:pStyle w:val="ConsPlusNonformat"/>
        <w:jc w:val="both"/>
      </w:pPr>
    </w:p>
    <w:p w:rsidR="00021BAA" w:rsidRDefault="00021BAA">
      <w:pPr>
        <w:pStyle w:val="ConsPlusNonformat"/>
        <w:jc w:val="both"/>
      </w:pPr>
      <w:bookmarkStart w:id="93" w:name="P726"/>
      <w:bookmarkEnd w:id="93"/>
      <w:r>
        <w:t>37.      Требования     к     выполнению     научно-исследовательских     и</w:t>
      </w:r>
    </w:p>
    <w:p w:rsidR="00021BAA" w:rsidRDefault="00021BAA">
      <w:pPr>
        <w:pStyle w:val="ConsPlusNonformat"/>
        <w:jc w:val="both"/>
      </w:pPr>
      <w:r>
        <w:t>опытно-конструкторских  работ  в  процессе  проектирования  и строительства</w:t>
      </w:r>
    </w:p>
    <w:p w:rsidR="00021BAA" w:rsidRDefault="00021BAA">
      <w:pPr>
        <w:pStyle w:val="ConsPlusNonformat"/>
        <w:jc w:val="both"/>
      </w:pPr>
      <w:r>
        <w:t>объекта:</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случае необходимости выполнения научно-исследовательских и</w:t>
      </w:r>
    </w:p>
    <w:p w:rsidR="00021BAA" w:rsidRDefault="00021BAA">
      <w:pPr>
        <w:pStyle w:val="ConsPlusNonformat"/>
        <w:jc w:val="both"/>
      </w:pPr>
      <w:r>
        <w:t xml:space="preserve"> опытно-конструкторских работ при проектировании и строительстве объекта)</w:t>
      </w:r>
    </w:p>
    <w:p w:rsidR="00021BAA" w:rsidRDefault="00021BAA">
      <w:pPr>
        <w:pStyle w:val="ConsPlusNonformat"/>
        <w:jc w:val="both"/>
      </w:pPr>
    </w:p>
    <w:p w:rsidR="00021BAA" w:rsidRDefault="00021BAA">
      <w:pPr>
        <w:pStyle w:val="ConsPlusNonformat"/>
        <w:jc w:val="both"/>
      </w:pPr>
      <w:r>
        <w:t xml:space="preserve">                   III. Иные требования к проектированию</w:t>
      </w:r>
    </w:p>
    <w:p w:rsidR="00021BAA" w:rsidRDefault="00021BAA">
      <w:pPr>
        <w:pStyle w:val="ConsPlusNonformat"/>
        <w:jc w:val="both"/>
      </w:pPr>
    </w:p>
    <w:p w:rsidR="00021BAA" w:rsidRDefault="00021BAA">
      <w:pPr>
        <w:pStyle w:val="ConsPlusNonformat"/>
        <w:jc w:val="both"/>
      </w:pPr>
      <w:bookmarkStart w:id="94" w:name="P735"/>
      <w:bookmarkEnd w:id="94"/>
      <w:r>
        <w:t>38.  Требования  к составу проектной документации, в том числе требования о</w:t>
      </w:r>
    </w:p>
    <w:p w:rsidR="00021BAA" w:rsidRDefault="00021BAA">
      <w:pPr>
        <w:pStyle w:val="ConsPlusNonformat"/>
        <w:jc w:val="both"/>
      </w:pPr>
      <w:r>
        <w:t>разработке  разделов  проектной  документации,  наличие которых не является</w:t>
      </w:r>
    </w:p>
    <w:p w:rsidR="00021BAA" w:rsidRDefault="00021BAA">
      <w:pPr>
        <w:pStyle w:val="ConsPlusNonformat"/>
        <w:jc w:val="both"/>
      </w:pPr>
      <w:r>
        <w:t>обязательным:</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соответствии с </w:t>
      </w:r>
      <w:hyperlink r:id="rId56" w:history="1">
        <w:r>
          <w:rPr>
            <w:color w:val="0000FF"/>
          </w:rPr>
          <w:t>постановлением</w:t>
        </w:r>
      </w:hyperlink>
      <w:r>
        <w:t xml:space="preserve"> Правительства Российской</w:t>
      </w:r>
    </w:p>
    <w:p w:rsidR="00021BAA" w:rsidRDefault="00021BAA">
      <w:pPr>
        <w:pStyle w:val="ConsPlusNonformat"/>
        <w:jc w:val="both"/>
      </w:pPr>
      <w:r>
        <w:t xml:space="preserve">    Федерации от 16 февраля 2008 г. N 87 "О составе разделов проектной</w:t>
      </w:r>
    </w:p>
    <w:p w:rsidR="00021BAA" w:rsidRDefault="00021BAA">
      <w:pPr>
        <w:pStyle w:val="ConsPlusNonformat"/>
        <w:jc w:val="both"/>
      </w:pPr>
      <w:r>
        <w:t xml:space="preserve">   документации и требованиях к их содержанию" с учетом функционального</w:t>
      </w:r>
    </w:p>
    <w:p w:rsidR="00021BAA" w:rsidRDefault="00021BAA">
      <w:pPr>
        <w:pStyle w:val="ConsPlusNonformat"/>
        <w:jc w:val="both"/>
      </w:pPr>
      <w:r>
        <w:t xml:space="preserve">                            назначения объекта)</w:t>
      </w:r>
    </w:p>
    <w:p w:rsidR="00021BAA" w:rsidRDefault="00021BAA">
      <w:pPr>
        <w:pStyle w:val="ConsPlusNonformat"/>
        <w:jc w:val="both"/>
      </w:pPr>
    </w:p>
    <w:p w:rsidR="00021BAA" w:rsidRDefault="00021BAA">
      <w:pPr>
        <w:pStyle w:val="ConsPlusNonformat"/>
        <w:jc w:val="both"/>
      </w:pPr>
      <w:bookmarkStart w:id="95" w:name="P744"/>
      <w:bookmarkEnd w:id="95"/>
      <w:r>
        <w:t>39. Требования к подготовке сметной документации:</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требования к подготовке сметной документации, в том числе</w:t>
      </w:r>
    </w:p>
    <w:p w:rsidR="00021BAA" w:rsidRDefault="00021BAA">
      <w:pPr>
        <w:pStyle w:val="ConsPlusNonformat"/>
        <w:jc w:val="both"/>
      </w:pPr>
      <w:r>
        <w:t xml:space="preserve">            метод определения сметной стоимости строительства)</w:t>
      </w:r>
    </w:p>
    <w:p w:rsidR="00021BAA" w:rsidRDefault="00021BAA">
      <w:pPr>
        <w:pStyle w:val="ConsPlusNonformat"/>
        <w:jc w:val="both"/>
      </w:pPr>
    </w:p>
    <w:p w:rsidR="00021BAA" w:rsidRDefault="00021BAA">
      <w:pPr>
        <w:pStyle w:val="ConsPlusNonformat"/>
        <w:jc w:val="both"/>
      </w:pPr>
      <w:bookmarkStart w:id="96" w:name="P749"/>
      <w:bookmarkEnd w:id="96"/>
      <w:r>
        <w:t>40. Требования к разработке специальных технических условий: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случаях, когда разработка и применение специальных</w:t>
      </w:r>
    </w:p>
    <w:p w:rsidR="00021BAA" w:rsidRDefault="00021BAA">
      <w:pPr>
        <w:pStyle w:val="ConsPlusNonformat"/>
        <w:jc w:val="both"/>
      </w:pPr>
      <w:r>
        <w:t xml:space="preserve"> технических условий допускается Федеральным </w:t>
      </w:r>
      <w:hyperlink r:id="rId57" w:history="1">
        <w:r>
          <w:rPr>
            <w:color w:val="0000FF"/>
          </w:rPr>
          <w:t>законом</w:t>
        </w:r>
      </w:hyperlink>
      <w:r>
        <w:t xml:space="preserve"> от 30 декабря 2009 г.</w:t>
      </w:r>
    </w:p>
    <w:p w:rsidR="00021BAA" w:rsidRDefault="00021BAA">
      <w:pPr>
        <w:pStyle w:val="ConsPlusNonformat"/>
        <w:jc w:val="both"/>
      </w:pPr>
      <w:r>
        <w:t xml:space="preserve">   N 384-ФЗ "Технический регламент о безопасности зданий и сооружений" и</w:t>
      </w:r>
    </w:p>
    <w:p w:rsidR="00021BAA" w:rsidRDefault="00021BAA">
      <w:pPr>
        <w:pStyle w:val="ConsPlusNonformat"/>
        <w:jc w:val="both"/>
      </w:pPr>
      <w:r>
        <w:t xml:space="preserve">  </w:t>
      </w:r>
      <w:hyperlink r:id="rId58" w:history="1">
        <w:r>
          <w:rPr>
            <w:color w:val="0000FF"/>
          </w:rPr>
          <w:t>постановлением</w:t>
        </w:r>
      </w:hyperlink>
      <w:r>
        <w:t xml:space="preserve"> Правительства Российской Федерации от 16 февраля 2008 г.</w:t>
      </w:r>
    </w:p>
    <w:p w:rsidR="00021BAA" w:rsidRDefault="00021BAA">
      <w:pPr>
        <w:pStyle w:val="ConsPlusNonformat"/>
        <w:jc w:val="both"/>
      </w:pPr>
      <w:r>
        <w:t xml:space="preserve">    N 87 "О составе разделов проектной документации и требованиях к их</w:t>
      </w:r>
    </w:p>
    <w:p w:rsidR="00021BAA" w:rsidRDefault="00021BAA">
      <w:pPr>
        <w:pStyle w:val="ConsPlusNonformat"/>
        <w:jc w:val="both"/>
      </w:pPr>
      <w:r>
        <w:t xml:space="preserve">                               содержанию")</w:t>
      </w:r>
    </w:p>
    <w:p w:rsidR="00021BAA" w:rsidRDefault="00021BAA">
      <w:pPr>
        <w:pStyle w:val="ConsPlusNonformat"/>
        <w:jc w:val="both"/>
      </w:pPr>
    </w:p>
    <w:p w:rsidR="00021BAA" w:rsidRDefault="00021BAA">
      <w:pPr>
        <w:pStyle w:val="ConsPlusNonformat"/>
        <w:jc w:val="both"/>
      </w:pPr>
      <w:bookmarkStart w:id="97" w:name="P758"/>
      <w:bookmarkEnd w:id="97"/>
      <w:r>
        <w:t>41.   Требования   о   применении  при  разработке  проектной  документации</w:t>
      </w:r>
    </w:p>
    <w:p w:rsidR="00021BAA" w:rsidRDefault="00021BAA">
      <w:pPr>
        <w:pStyle w:val="ConsPlusNonformat"/>
        <w:jc w:val="both"/>
      </w:pPr>
      <w:r>
        <w:t xml:space="preserve">документов  в области стандартизации, не включенных в </w:t>
      </w:r>
      <w:hyperlink r:id="rId59" w:history="1">
        <w:r>
          <w:rPr>
            <w:color w:val="0000FF"/>
          </w:rPr>
          <w:t>перечень</w:t>
        </w:r>
      </w:hyperlink>
      <w:r>
        <w:t xml:space="preserve"> национальных</w:t>
      </w:r>
    </w:p>
    <w:p w:rsidR="00021BAA" w:rsidRDefault="00021BAA">
      <w:pPr>
        <w:pStyle w:val="ConsPlusNonformat"/>
        <w:jc w:val="both"/>
      </w:pPr>
      <w:r>
        <w:t>стандартов  и  сводов  правил  (частей таких стандартов и сводов правил), в</w:t>
      </w:r>
    </w:p>
    <w:p w:rsidR="00021BAA" w:rsidRDefault="00021BAA">
      <w:pPr>
        <w:pStyle w:val="ConsPlusNonformat"/>
        <w:jc w:val="both"/>
      </w:pPr>
      <w:r>
        <w:t>результате   применения   которых  на  обязательной  основе  обеспечивается</w:t>
      </w:r>
    </w:p>
    <w:p w:rsidR="00021BAA" w:rsidRDefault="00021BAA">
      <w:pPr>
        <w:pStyle w:val="ConsPlusNonformat"/>
        <w:jc w:val="both"/>
      </w:pPr>
      <w:r>
        <w:t xml:space="preserve">соблюдение   требований   Федерального   </w:t>
      </w:r>
      <w:hyperlink r:id="rId60" w:history="1">
        <w:r>
          <w:rPr>
            <w:color w:val="0000FF"/>
          </w:rPr>
          <w:t>закона</w:t>
        </w:r>
      </w:hyperlink>
      <w:r>
        <w:t xml:space="preserve">  "Технический  регламент  о</w:t>
      </w:r>
    </w:p>
    <w:p w:rsidR="00021BAA" w:rsidRDefault="00021BAA">
      <w:pPr>
        <w:pStyle w:val="ConsPlusNonformat"/>
        <w:jc w:val="both"/>
      </w:pPr>
      <w:r>
        <w:t>безопасности    зданий    и    сооружений",   утвержденный   постановлением</w:t>
      </w:r>
    </w:p>
    <w:p w:rsidR="00021BAA" w:rsidRDefault="00021BAA">
      <w:pPr>
        <w:pStyle w:val="ConsPlusNonformat"/>
        <w:jc w:val="both"/>
      </w:pPr>
      <w:r>
        <w:t>Правительства  Российской  Федерации  от  26  декабря  2014  г.  N 1521 "Об</w:t>
      </w:r>
    </w:p>
    <w:p w:rsidR="00021BAA" w:rsidRDefault="00021BAA">
      <w:pPr>
        <w:pStyle w:val="ConsPlusNonformat"/>
        <w:jc w:val="both"/>
      </w:pPr>
      <w:r>
        <w:t>утверждении  перечня  национальных стандартов и сводов правил (частей таких</w:t>
      </w:r>
    </w:p>
    <w:p w:rsidR="00021BAA" w:rsidRDefault="00021BAA">
      <w:pPr>
        <w:pStyle w:val="ConsPlusNonformat"/>
        <w:jc w:val="both"/>
      </w:pPr>
      <w:r>
        <w:t>стандартов   и   сводов   правил),   в  результате  применения  которых  на</w:t>
      </w:r>
    </w:p>
    <w:p w:rsidR="00021BAA" w:rsidRDefault="00021BAA">
      <w:pPr>
        <w:pStyle w:val="ConsPlusNonformat"/>
        <w:jc w:val="both"/>
      </w:pPr>
      <w:r>
        <w:t>обязательной   основе  обеспечивается  соблюдение  требований  Федерального</w:t>
      </w:r>
    </w:p>
    <w:p w:rsidR="00021BAA" w:rsidRDefault="00021BAA">
      <w:pPr>
        <w:pStyle w:val="ConsPlusNonformat"/>
        <w:jc w:val="both"/>
      </w:pPr>
      <w:r>
        <w:t>закона "Технический регламент о безопасности зданий и сооружений":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98" w:name="P770"/>
      <w:bookmarkEnd w:id="98"/>
      <w:r>
        <w:t>42. Требования к выполнению демонстрационных материалов, макетов:</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случае принятия застройщиком (техническим заказчиком)</w:t>
      </w:r>
    </w:p>
    <w:p w:rsidR="00021BAA" w:rsidRDefault="00021BAA">
      <w:pPr>
        <w:pStyle w:val="ConsPlusNonformat"/>
        <w:jc w:val="both"/>
      </w:pPr>
      <w:r>
        <w:t xml:space="preserve">        решения о выполнении демонстрационных материалов, макетов)</w:t>
      </w:r>
    </w:p>
    <w:p w:rsidR="00021BAA" w:rsidRDefault="00021BAA">
      <w:pPr>
        <w:pStyle w:val="ConsPlusNonformat"/>
        <w:jc w:val="both"/>
      </w:pPr>
    </w:p>
    <w:p w:rsidR="00021BAA" w:rsidRDefault="00021BAA">
      <w:pPr>
        <w:pStyle w:val="ConsPlusNonformat"/>
        <w:jc w:val="both"/>
      </w:pPr>
      <w:bookmarkStart w:id="99" w:name="P775"/>
      <w:bookmarkEnd w:id="99"/>
      <w:r>
        <w:t>43. Требования о применении технологий информационного моделирования: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(указываются в случае принятия застройщиком (техническим заказчиком)</w:t>
      </w:r>
    </w:p>
    <w:p w:rsidR="00021BAA" w:rsidRDefault="00021BAA">
      <w:pPr>
        <w:pStyle w:val="ConsPlusNonformat"/>
        <w:jc w:val="both"/>
      </w:pPr>
      <w:r>
        <w:t xml:space="preserve">      решения о применении технологий информационного моделирования)</w:t>
      </w:r>
    </w:p>
    <w:p w:rsidR="00021BAA" w:rsidRDefault="00021BAA">
      <w:pPr>
        <w:pStyle w:val="ConsPlusNonformat"/>
        <w:jc w:val="both"/>
      </w:pPr>
    </w:p>
    <w:p w:rsidR="00021BAA" w:rsidRDefault="00021BAA">
      <w:pPr>
        <w:pStyle w:val="ConsPlusNonformat"/>
        <w:jc w:val="both"/>
      </w:pPr>
      <w:bookmarkStart w:id="100" w:name="P780"/>
      <w:bookmarkEnd w:id="100"/>
      <w:r>
        <w:t>44. Требование о применении экономически эффективной проектной документации</w:t>
      </w:r>
    </w:p>
    <w:p w:rsidR="00021BAA" w:rsidRDefault="00021BAA">
      <w:pPr>
        <w:pStyle w:val="ConsPlusNonformat"/>
        <w:jc w:val="both"/>
      </w:pPr>
      <w:r>
        <w:t>повторного использования:</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(указывается требование о подготовке проектной документации с</w:t>
      </w:r>
    </w:p>
    <w:p w:rsidR="00021BAA" w:rsidRDefault="00021BAA">
      <w:pPr>
        <w:pStyle w:val="ConsPlusNonformat"/>
        <w:jc w:val="both"/>
      </w:pPr>
      <w:r>
        <w:t xml:space="preserve"> использованием экономически эффективной проектной документации повторного</w:t>
      </w:r>
    </w:p>
    <w:p w:rsidR="00021BAA" w:rsidRDefault="00021BAA">
      <w:pPr>
        <w:pStyle w:val="ConsPlusNonformat"/>
        <w:jc w:val="both"/>
      </w:pPr>
      <w:r>
        <w:t xml:space="preserve">     использования объекта капитального строительства, аналогичного по</w:t>
      </w:r>
    </w:p>
    <w:p w:rsidR="00021BAA" w:rsidRDefault="00021BAA">
      <w:pPr>
        <w:pStyle w:val="ConsPlusNonformat"/>
        <w:jc w:val="both"/>
      </w:pPr>
      <w:r>
        <w:t xml:space="preserve"> назначению, проектной мощности, природным и иным условиям территории, на</w:t>
      </w:r>
    </w:p>
    <w:p w:rsidR="00021BAA" w:rsidRDefault="00021BAA">
      <w:pPr>
        <w:pStyle w:val="ConsPlusNonformat"/>
        <w:jc w:val="both"/>
      </w:pPr>
      <w:r>
        <w:t xml:space="preserve">  которой планируется осуществлять строительство, а при отсутствии такой</w:t>
      </w:r>
    </w:p>
    <w:p w:rsidR="00021BAA" w:rsidRDefault="00021BAA">
      <w:pPr>
        <w:pStyle w:val="ConsPlusNonformat"/>
        <w:jc w:val="both"/>
      </w:pPr>
      <w:r>
        <w:t xml:space="preserve">  проектной документации - с учетом критериев экономической эффективности</w:t>
      </w:r>
    </w:p>
    <w:p w:rsidR="00021BAA" w:rsidRDefault="00021BAA">
      <w:pPr>
        <w:pStyle w:val="ConsPlusNonformat"/>
        <w:jc w:val="both"/>
      </w:pPr>
      <w:r>
        <w:t xml:space="preserve">                          проектной документации)</w:t>
      </w:r>
    </w:p>
    <w:p w:rsidR="00021BAA" w:rsidRDefault="00021BAA">
      <w:pPr>
        <w:pStyle w:val="ConsPlusNonformat"/>
        <w:jc w:val="both"/>
      </w:pPr>
    </w:p>
    <w:p w:rsidR="00021BAA" w:rsidRDefault="00021BAA">
      <w:pPr>
        <w:pStyle w:val="ConsPlusNonformat"/>
        <w:jc w:val="both"/>
      </w:pPr>
      <w:bookmarkStart w:id="101" w:name="P791"/>
      <w:bookmarkEnd w:id="101"/>
      <w:r>
        <w:t>45.  Рекомендуемые  типы  квартир  и их соотношение" заполняется только при</w:t>
      </w:r>
    </w:p>
    <w:p w:rsidR="00021BAA" w:rsidRDefault="00021BAA">
      <w:pPr>
        <w:pStyle w:val="ConsPlusNonformat"/>
        <w:jc w:val="both"/>
      </w:pPr>
      <w:r>
        <w:t>проектировании жилых зданий.</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r>
        <w:t xml:space="preserve">     (Приводятся типы квартир с указанием количества жилых комнат и их</w:t>
      </w:r>
    </w:p>
    <w:p w:rsidR="00021BAA" w:rsidRDefault="00021BAA">
      <w:pPr>
        <w:pStyle w:val="ConsPlusNonformat"/>
        <w:jc w:val="both"/>
      </w:pPr>
      <w:r>
        <w:t xml:space="preserve">     процентное соотношение от общего количества квартир в здании или</w:t>
      </w:r>
    </w:p>
    <w:p w:rsidR="00021BAA" w:rsidRDefault="00021BAA">
      <w:pPr>
        <w:pStyle w:val="ConsPlusNonformat"/>
        <w:jc w:val="both"/>
      </w:pPr>
      <w:r>
        <w:t xml:space="preserve">  указывается конкретное число по типам квартир. Например: 1-комн. - 50%;</w:t>
      </w:r>
    </w:p>
    <w:p w:rsidR="00021BAA" w:rsidRDefault="00021BAA">
      <w:pPr>
        <w:pStyle w:val="ConsPlusNonformat"/>
        <w:jc w:val="both"/>
      </w:pPr>
      <w:r>
        <w:t xml:space="preserve"> 2-комн. - 30%; 3-комн. - 20% или то же самое в количественном выражении:</w:t>
      </w:r>
    </w:p>
    <w:p w:rsidR="00021BAA" w:rsidRDefault="00021BAA">
      <w:pPr>
        <w:pStyle w:val="ConsPlusNonformat"/>
        <w:jc w:val="both"/>
      </w:pPr>
      <w:r>
        <w:t>1-комн. - 20; 2-комн. - 12; 3-комн. - 8. Допускается указание на предельный</w:t>
      </w:r>
    </w:p>
    <w:p w:rsidR="00021BAA" w:rsidRDefault="00021BAA">
      <w:pPr>
        <w:pStyle w:val="ConsPlusNonformat"/>
        <w:jc w:val="both"/>
      </w:pPr>
      <w:r>
        <w:t xml:space="preserve">  показатель общей площади квартир по типам квартир. Для производственных</w:t>
      </w:r>
    </w:p>
    <w:p w:rsidR="00021BAA" w:rsidRDefault="00021BAA">
      <w:pPr>
        <w:pStyle w:val="ConsPlusNonformat"/>
        <w:jc w:val="both"/>
      </w:pPr>
      <w:r>
        <w:t>объектов "Требования к технологии, режиму работы предприятия" заполняется в</w:t>
      </w:r>
    </w:p>
    <w:p w:rsidR="00021BAA" w:rsidRDefault="00021BAA">
      <w:pPr>
        <w:pStyle w:val="ConsPlusNonformat"/>
        <w:jc w:val="both"/>
      </w:pPr>
      <w:r>
        <w:t xml:space="preserve">             соответствии с утвержденным техническим заданием)</w:t>
      </w:r>
    </w:p>
    <w:p w:rsidR="00021BAA" w:rsidRDefault="00021BAA">
      <w:pPr>
        <w:pStyle w:val="ConsPlusNonformat"/>
        <w:jc w:val="both"/>
      </w:pPr>
    </w:p>
    <w:p w:rsidR="00021BAA" w:rsidRDefault="00021BAA">
      <w:pPr>
        <w:pStyle w:val="ConsPlusNonformat"/>
        <w:jc w:val="both"/>
      </w:pPr>
      <w:bookmarkStart w:id="102" w:name="P803"/>
      <w:bookmarkEnd w:id="102"/>
      <w:r>
        <w:t>46.  Прочие  дополнительные  требования  и указания, конкретизирующие объем</w:t>
      </w:r>
    </w:p>
    <w:p w:rsidR="00021BAA" w:rsidRDefault="00021BAA">
      <w:pPr>
        <w:pStyle w:val="ConsPlusNonformat"/>
        <w:jc w:val="both"/>
      </w:pPr>
      <w:r>
        <w:t>проектных работ:</w:t>
      </w:r>
    </w:p>
    <w:p w:rsidR="00021BAA" w:rsidRDefault="00021BAA">
      <w:pPr>
        <w:pStyle w:val="ConsPlusNonformat"/>
        <w:jc w:val="both"/>
      </w:pPr>
      <w:r>
        <w:t>___________________________________________________________________________</w:t>
      </w:r>
    </w:p>
    <w:p w:rsidR="00021BAA" w:rsidRDefault="00021BAA">
      <w:pPr>
        <w:pStyle w:val="ConsPlusNonformat"/>
        <w:jc w:val="both"/>
      </w:pPr>
      <w:bookmarkStart w:id="103" w:name="P806"/>
      <w:bookmarkEnd w:id="103"/>
      <w:r>
        <w:t>47. К заданию на проектирование прилагаются:</w:t>
      </w:r>
    </w:p>
    <w:p w:rsidR="00021BAA" w:rsidRDefault="00021BAA">
      <w:pPr>
        <w:pStyle w:val="ConsPlusNonformat"/>
        <w:jc w:val="both"/>
      </w:pPr>
      <w:r>
        <w:t>47.1.  Градостроительный  план  земельного  участка  на котором планируется</w:t>
      </w:r>
    </w:p>
    <w:p w:rsidR="00021BAA" w:rsidRDefault="00021BAA">
      <w:pPr>
        <w:pStyle w:val="ConsPlusNonformat"/>
        <w:jc w:val="both"/>
      </w:pPr>
      <w:r>
        <w:t>размещение  объекта и (или) проект планировки территории и проект межевания</w:t>
      </w:r>
    </w:p>
    <w:p w:rsidR="00021BAA" w:rsidRDefault="00021BAA">
      <w:pPr>
        <w:pStyle w:val="ConsPlusNonformat"/>
        <w:jc w:val="both"/>
      </w:pPr>
      <w:r>
        <w:t>территории.</w:t>
      </w:r>
    </w:p>
    <w:p w:rsidR="00021BAA" w:rsidRDefault="00021BAA">
      <w:pPr>
        <w:pStyle w:val="ConsPlusNonformat"/>
        <w:jc w:val="both"/>
      </w:pPr>
      <w:r>
        <w:t>47.2.  Результаты  инженерных  изысканий  (при  их  отсутствии  заданием на</w:t>
      </w:r>
    </w:p>
    <w:p w:rsidR="00021BAA" w:rsidRDefault="00021BAA">
      <w:pPr>
        <w:pStyle w:val="ConsPlusNonformat"/>
        <w:jc w:val="both"/>
      </w:pPr>
      <w:r>
        <w:t>проектирование   предусматривается   необходимость   выполнения  инженерных</w:t>
      </w:r>
    </w:p>
    <w:p w:rsidR="00021BAA" w:rsidRDefault="00021BAA">
      <w:pPr>
        <w:pStyle w:val="ConsPlusNonformat"/>
        <w:jc w:val="both"/>
      </w:pPr>
      <w:r>
        <w:t>изысканий  в  объеме,  необходимом  и  достаточном для подготовки проектной</w:t>
      </w:r>
    </w:p>
    <w:p w:rsidR="00021BAA" w:rsidRDefault="00021BAA">
      <w:pPr>
        <w:pStyle w:val="ConsPlusNonformat"/>
        <w:jc w:val="both"/>
      </w:pPr>
      <w:r>
        <w:t>документации).</w:t>
      </w:r>
    </w:p>
    <w:p w:rsidR="00021BAA" w:rsidRDefault="00021BAA">
      <w:pPr>
        <w:pStyle w:val="ConsPlusNonformat"/>
        <w:jc w:val="both"/>
      </w:pPr>
      <w:r>
        <w:t>47.3.    Технические    условия    на    подключение    объекта   к   сетям</w:t>
      </w:r>
    </w:p>
    <w:p w:rsidR="00021BAA" w:rsidRDefault="00021BAA">
      <w:pPr>
        <w:pStyle w:val="ConsPlusNonformat"/>
        <w:jc w:val="both"/>
      </w:pPr>
      <w:r>
        <w:t>инженерно-технического   обеспечения   (при   их   отсутствии  и  если  они</w:t>
      </w:r>
    </w:p>
    <w:p w:rsidR="00021BAA" w:rsidRDefault="00021BAA">
      <w:pPr>
        <w:pStyle w:val="ConsPlusNonformat"/>
        <w:jc w:val="both"/>
      </w:pPr>
      <w:r>
        <w:t>необходимы,  заданием  на  проектирование  предусматривается  задание на их</w:t>
      </w:r>
    </w:p>
    <w:p w:rsidR="00021BAA" w:rsidRDefault="00021BAA">
      <w:pPr>
        <w:pStyle w:val="ConsPlusNonformat"/>
        <w:jc w:val="both"/>
      </w:pPr>
      <w:r>
        <w:t>получение).</w:t>
      </w:r>
    </w:p>
    <w:p w:rsidR="00021BAA" w:rsidRDefault="00021BAA">
      <w:pPr>
        <w:pStyle w:val="ConsPlusNonformat"/>
        <w:jc w:val="both"/>
      </w:pPr>
      <w:r>
        <w:t>47.4.   Имеющиеся   материалы   утвержденного  проекта  планировки  участка</w:t>
      </w:r>
    </w:p>
    <w:p w:rsidR="00021BAA" w:rsidRDefault="00021BAA">
      <w:pPr>
        <w:pStyle w:val="ConsPlusNonformat"/>
        <w:jc w:val="both"/>
      </w:pPr>
      <w:r>
        <w:t>строительства.  Сведения  о  надземных и подземных инженерных сооружениях и</w:t>
      </w:r>
    </w:p>
    <w:p w:rsidR="00021BAA" w:rsidRDefault="00021BAA">
      <w:pPr>
        <w:pStyle w:val="ConsPlusNonformat"/>
        <w:jc w:val="both"/>
      </w:pPr>
      <w:r>
        <w:t>коммуникациях.</w:t>
      </w:r>
    </w:p>
    <w:p w:rsidR="00021BAA" w:rsidRDefault="00021BAA">
      <w:pPr>
        <w:pStyle w:val="ConsPlusNonformat"/>
        <w:jc w:val="both"/>
      </w:pPr>
      <w:r>
        <w:t>47.5.  Решение о предварительном согласовании места размещения объекта (при</w:t>
      </w:r>
    </w:p>
    <w:p w:rsidR="00021BAA" w:rsidRDefault="00021BAA">
      <w:pPr>
        <w:pStyle w:val="ConsPlusNonformat"/>
        <w:jc w:val="both"/>
      </w:pPr>
      <w:r>
        <w:t>наличии).</w:t>
      </w:r>
    </w:p>
    <w:p w:rsidR="00021BAA" w:rsidRDefault="00021BAA">
      <w:pPr>
        <w:pStyle w:val="ConsPlusNonformat"/>
        <w:jc w:val="both"/>
      </w:pPr>
      <w:r>
        <w:t>47.6.  Документ,  подтверждающий  полномочия лица, утверждающего задание на</w:t>
      </w:r>
    </w:p>
    <w:p w:rsidR="00021BAA" w:rsidRDefault="00021BAA">
      <w:pPr>
        <w:pStyle w:val="ConsPlusNonformat"/>
        <w:jc w:val="both"/>
      </w:pPr>
      <w:r>
        <w:t>проектирование.</w:t>
      </w:r>
    </w:p>
    <w:p w:rsidR="00021BAA" w:rsidRDefault="00021BAA">
      <w:pPr>
        <w:pStyle w:val="ConsPlusNonformat"/>
        <w:jc w:val="both"/>
      </w:pPr>
      <w:r>
        <w:t>47.7.  Иные  документы  и  материалы,  которые необходимо учесть в качестве</w:t>
      </w:r>
    </w:p>
    <w:p w:rsidR="00021BAA" w:rsidRDefault="00021BAA">
      <w:pPr>
        <w:pStyle w:val="ConsPlusNonformat"/>
        <w:jc w:val="both"/>
      </w:pPr>
      <w:r>
        <w:t>исходных данных для проектирования (на усмотрение застройщика (технического</w:t>
      </w:r>
    </w:p>
    <w:p w:rsidR="00021BAA" w:rsidRDefault="00021BAA">
      <w:pPr>
        <w:pStyle w:val="ConsPlusNonformat"/>
        <w:jc w:val="both"/>
      </w:pPr>
      <w:r>
        <w:t>заказчика).</w:t>
      </w:r>
    </w:p>
    <w:p w:rsidR="00021BAA" w:rsidRDefault="00021BAA">
      <w:pPr>
        <w:pStyle w:val="ConsPlusNonformat"/>
        <w:jc w:val="both"/>
      </w:pPr>
    </w:p>
    <w:p w:rsidR="00021BAA" w:rsidRDefault="00021BAA">
      <w:pPr>
        <w:pStyle w:val="ConsPlusNonformat"/>
        <w:jc w:val="both"/>
      </w:pPr>
      <w:r>
        <w:t>_________________________________  _____________  _________________________</w:t>
      </w:r>
    </w:p>
    <w:p w:rsidR="00021BAA" w:rsidRDefault="00021BAA">
      <w:pPr>
        <w:pStyle w:val="ConsPlusNonformat"/>
        <w:jc w:val="both"/>
      </w:pPr>
      <w:r>
        <w:t xml:space="preserve">   (должность уполномоченного         (подпись)     (расшифровка подписи)</w:t>
      </w:r>
    </w:p>
    <w:p w:rsidR="00021BAA" w:rsidRDefault="00021BAA">
      <w:pPr>
        <w:pStyle w:val="ConsPlusNonformat"/>
        <w:jc w:val="both"/>
      </w:pPr>
      <w:r>
        <w:t xml:space="preserve"> лица застройщика (технического</w:t>
      </w:r>
    </w:p>
    <w:p w:rsidR="00021BAA" w:rsidRDefault="00021BAA">
      <w:pPr>
        <w:pStyle w:val="ConsPlusNonformat"/>
        <w:jc w:val="both"/>
      </w:pPr>
      <w:r>
        <w:t xml:space="preserve">  заказчика), осуществляющего</w:t>
      </w:r>
    </w:p>
    <w:p w:rsidR="00021BAA" w:rsidRDefault="00021BAA">
      <w:pPr>
        <w:pStyle w:val="ConsPlusNonformat"/>
        <w:jc w:val="both"/>
      </w:pPr>
      <w:r>
        <w:t xml:space="preserve">     подготовку задания на</w:t>
      </w:r>
    </w:p>
    <w:p w:rsidR="00021BAA" w:rsidRDefault="00021BAA">
      <w:pPr>
        <w:pStyle w:val="ConsPlusNonformat"/>
        <w:jc w:val="both"/>
      </w:pPr>
      <w:r>
        <w:t xml:space="preserve">        проектирование)</w:t>
      </w:r>
    </w:p>
    <w:p w:rsidR="00021BAA" w:rsidRDefault="00021BAA">
      <w:pPr>
        <w:pStyle w:val="ConsPlusNonformat"/>
        <w:jc w:val="both"/>
      </w:pPr>
    </w:p>
    <w:p w:rsidR="00021BAA" w:rsidRDefault="00021BAA">
      <w:pPr>
        <w:pStyle w:val="ConsPlusNonformat"/>
        <w:jc w:val="both"/>
      </w:pPr>
      <w:r>
        <w:t xml:space="preserve">    "___" ___________20____ г.</w:t>
      </w: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both"/>
      </w:pPr>
    </w:p>
    <w:p w:rsidR="00021BAA" w:rsidRDefault="00021BAA">
      <w:pPr>
        <w:pStyle w:val="ConsPlusNormal"/>
        <w:jc w:val="right"/>
        <w:outlineLvl w:val="1"/>
      </w:pPr>
      <w:r>
        <w:t>Приложение N 3</w:t>
      </w:r>
    </w:p>
    <w:p w:rsidR="00021BAA" w:rsidRDefault="00021BAA">
      <w:pPr>
        <w:pStyle w:val="ConsPlusNormal"/>
        <w:jc w:val="right"/>
      </w:pPr>
      <w:r>
        <w:t>к Порядку согласования</w:t>
      </w:r>
    </w:p>
    <w:p w:rsidR="00021BAA" w:rsidRDefault="00021BAA">
      <w:pPr>
        <w:pStyle w:val="ConsPlusNormal"/>
        <w:jc w:val="right"/>
      </w:pPr>
      <w:r>
        <w:t>технических заданий и заданий</w:t>
      </w:r>
    </w:p>
    <w:p w:rsidR="00021BAA" w:rsidRDefault="00021BAA">
      <w:pPr>
        <w:pStyle w:val="ConsPlusNormal"/>
        <w:jc w:val="right"/>
      </w:pPr>
      <w:r>
        <w:t>на проектирование объектов капитального</w:t>
      </w:r>
    </w:p>
    <w:p w:rsidR="00021BAA" w:rsidRDefault="00021BAA">
      <w:pPr>
        <w:pStyle w:val="ConsPlusNormal"/>
        <w:jc w:val="right"/>
      </w:pPr>
      <w:r>
        <w:t>строительства в Республике Саха (Якутия)</w:t>
      </w:r>
    </w:p>
    <w:p w:rsidR="00021BAA" w:rsidRDefault="00021BAA">
      <w:pPr>
        <w:pStyle w:val="ConsPlusNormal"/>
        <w:jc w:val="both"/>
      </w:pPr>
    </w:p>
    <w:p w:rsidR="00021BAA" w:rsidRDefault="00021BAA">
      <w:pPr>
        <w:pStyle w:val="ConsPlusTitle"/>
        <w:jc w:val="center"/>
      </w:pPr>
      <w:r>
        <w:t>ИНСТРУКЦИЯ</w:t>
      </w:r>
    </w:p>
    <w:p w:rsidR="00021BAA" w:rsidRDefault="00021BAA">
      <w:pPr>
        <w:pStyle w:val="ConsPlusTitle"/>
        <w:jc w:val="center"/>
      </w:pPr>
      <w:r>
        <w:t>ПО ОФОРМЛЕНИЮ ЗАДАНИЯ НА ПРОЕКТИРОВАНИЕ</w:t>
      </w:r>
    </w:p>
    <w:p w:rsidR="00021BAA" w:rsidRDefault="0002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BAA">
        <w:trPr>
          <w:jc w:val="center"/>
        </w:trPr>
        <w:tc>
          <w:tcPr>
            <w:tcW w:w="9294" w:type="dxa"/>
            <w:tcBorders>
              <w:top w:val="nil"/>
              <w:left w:val="single" w:sz="24" w:space="0" w:color="CED3F1"/>
              <w:bottom w:val="nil"/>
              <w:right w:val="single" w:sz="24" w:space="0" w:color="F4F3F8"/>
            </w:tcBorders>
            <w:shd w:val="clear" w:color="auto" w:fill="F4F3F8"/>
          </w:tcPr>
          <w:p w:rsidR="00021BAA" w:rsidRDefault="00021BAA">
            <w:pPr>
              <w:pStyle w:val="ConsPlusNormal"/>
              <w:jc w:val="center"/>
            </w:pPr>
            <w:r>
              <w:rPr>
                <w:color w:val="392C69"/>
              </w:rPr>
              <w:t>Список изменяющих документов</w:t>
            </w:r>
          </w:p>
          <w:p w:rsidR="00021BAA" w:rsidRDefault="00021BAA">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РС(Я) от 21.10.2019 N 318)</w:t>
            </w:r>
          </w:p>
        </w:tc>
      </w:tr>
    </w:tbl>
    <w:p w:rsidR="00021BAA" w:rsidRDefault="00021BAA">
      <w:pPr>
        <w:pStyle w:val="ConsPlusNormal"/>
        <w:jc w:val="center"/>
      </w:pPr>
    </w:p>
    <w:p w:rsidR="00021BAA" w:rsidRDefault="00021BAA">
      <w:pPr>
        <w:pStyle w:val="ConsPlusTitle"/>
        <w:jc w:val="center"/>
        <w:outlineLvl w:val="1"/>
      </w:pPr>
      <w:r>
        <w:t>I. Общие данные</w:t>
      </w:r>
    </w:p>
    <w:p w:rsidR="00021BAA" w:rsidRDefault="00021BAA">
      <w:pPr>
        <w:pStyle w:val="ConsPlusNormal"/>
        <w:jc w:val="both"/>
      </w:pPr>
    </w:p>
    <w:p w:rsidR="00021BAA" w:rsidRDefault="00021BAA">
      <w:pPr>
        <w:pStyle w:val="ConsPlusNormal"/>
        <w:ind w:firstLine="540"/>
        <w:jc w:val="both"/>
      </w:pPr>
      <w:r>
        <w:t xml:space="preserve">1. В наименовании задания на проектирование объекта капитального строительства </w:t>
      </w:r>
      <w:hyperlink w:anchor="P364" w:history="1">
        <w:r>
          <w:rPr>
            <w:color w:val="0000FF"/>
          </w:rPr>
          <w:t>графу</w:t>
        </w:r>
      </w:hyperlink>
      <w:r>
        <w:t xml:space="preserve"> "наименование и адрес объекта капитального строительства" следует заполнять в соответствии с наименованием объекта согласно Инвестиционной программе Республики Саха (Якутия) или принятыми в соответствии с ней распоряжениями Правительства Республики Саха (Якутия) по финансированию проектно-изыскательских работ с указанием месторасположения объекта.</w:t>
      </w:r>
    </w:p>
    <w:p w:rsidR="00021BAA" w:rsidRDefault="00021BAA">
      <w:pPr>
        <w:pStyle w:val="ConsPlusNormal"/>
        <w:spacing w:before="220"/>
        <w:ind w:firstLine="540"/>
        <w:jc w:val="both"/>
      </w:pPr>
      <w:r>
        <w:t xml:space="preserve">2. В </w:t>
      </w:r>
      <w:hyperlink w:anchor="P370" w:history="1">
        <w:r>
          <w:rPr>
            <w:color w:val="0000FF"/>
          </w:rPr>
          <w:t>графе 1</w:t>
        </w:r>
      </w:hyperlink>
      <w:r>
        <w:t xml:space="preserve"> "Основание для проектирования объекта" указываются реквизиты нормативного правового акта или правового акта Республики Саха (Якутия), или наименование и пункт государственной, муниципальной программы, на основании которых проектируется объект.</w:t>
      </w:r>
    </w:p>
    <w:p w:rsidR="00021BAA" w:rsidRDefault="00021BAA">
      <w:pPr>
        <w:pStyle w:val="ConsPlusNormal"/>
        <w:spacing w:before="220"/>
        <w:ind w:firstLine="540"/>
        <w:jc w:val="both"/>
      </w:pPr>
      <w:r>
        <w:t xml:space="preserve">3. В </w:t>
      </w:r>
      <w:hyperlink w:anchor="P375" w:history="1">
        <w:r>
          <w:rPr>
            <w:color w:val="0000FF"/>
          </w:rPr>
          <w:t>графе 2</w:t>
        </w:r>
      </w:hyperlink>
      <w:r>
        <w:t xml:space="preserve"> "Застройщик (технический заказчик)" указываются наименование заказчика проектных работ, почтовый адрес, основной государственный регистрационный номер и идентификационный номер налогоплательщика.</w:t>
      </w:r>
    </w:p>
    <w:p w:rsidR="00021BAA" w:rsidRDefault="00021BAA">
      <w:pPr>
        <w:pStyle w:val="ConsPlusNormal"/>
        <w:spacing w:before="220"/>
        <w:ind w:firstLine="540"/>
        <w:jc w:val="both"/>
      </w:pPr>
      <w:r>
        <w:t xml:space="preserve">4. В </w:t>
      </w:r>
      <w:hyperlink w:anchor="P380" w:history="1">
        <w:r>
          <w:rPr>
            <w:color w:val="0000FF"/>
          </w:rPr>
          <w:t>графе 3</w:t>
        </w:r>
      </w:hyperlink>
      <w:r>
        <w:t xml:space="preserve"> "Инвестор" указываются наименование, почтовый адрес, основной государственный регистрационный номер и идентификационный номер налогоплательщика при наличии.</w:t>
      </w:r>
    </w:p>
    <w:p w:rsidR="00021BAA" w:rsidRDefault="00021BAA">
      <w:pPr>
        <w:pStyle w:val="ConsPlusNormal"/>
        <w:spacing w:before="220"/>
        <w:ind w:firstLine="540"/>
        <w:jc w:val="both"/>
      </w:pPr>
      <w:r>
        <w:t xml:space="preserve">5. В </w:t>
      </w:r>
      <w:hyperlink w:anchor="P385" w:history="1">
        <w:r>
          <w:rPr>
            <w:color w:val="0000FF"/>
          </w:rPr>
          <w:t>графе 4</w:t>
        </w:r>
      </w:hyperlink>
      <w:r>
        <w:t xml:space="preserve"> "Вид строительства" указывается вид строительства: новое строительство, реконструкция, строительство с использованием существующего свайного поля и т.д.</w:t>
      </w:r>
    </w:p>
    <w:p w:rsidR="00021BAA" w:rsidRDefault="00021BAA">
      <w:pPr>
        <w:pStyle w:val="ConsPlusNormal"/>
        <w:spacing w:before="220"/>
        <w:ind w:firstLine="540"/>
        <w:jc w:val="both"/>
      </w:pPr>
      <w:r>
        <w:t xml:space="preserve">6. В </w:t>
      </w:r>
      <w:hyperlink w:anchor="P389" w:history="1">
        <w:r>
          <w:rPr>
            <w:color w:val="0000FF"/>
          </w:rPr>
          <w:t>графе 5</w:t>
        </w:r>
      </w:hyperlink>
      <w:r>
        <w:t xml:space="preserve"> указывается стадия проектирования:</w:t>
      </w:r>
    </w:p>
    <w:p w:rsidR="00021BAA" w:rsidRDefault="00021BAA">
      <w:pPr>
        <w:pStyle w:val="ConsPlusNormal"/>
        <w:spacing w:before="220"/>
        <w:ind w:firstLine="540"/>
        <w:jc w:val="both"/>
      </w:pPr>
      <w:r>
        <w:t>проектная документация;</w:t>
      </w:r>
    </w:p>
    <w:p w:rsidR="00021BAA" w:rsidRDefault="00021BAA">
      <w:pPr>
        <w:pStyle w:val="ConsPlusNormal"/>
        <w:spacing w:before="220"/>
        <w:ind w:firstLine="540"/>
        <w:jc w:val="both"/>
      </w:pPr>
      <w:r>
        <w:t>рабочая документация.</w:t>
      </w:r>
    </w:p>
    <w:p w:rsidR="00021BAA" w:rsidRDefault="00021BAA">
      <w:pPr>
        <w:pStyle w:val="ConsPlusNormal"/>
        <w:spacing w:before="220"/>
        <w:ind w:firstLine="540"/>
        <w:jc w:val="both"/>
      </w:pPr>
      <w:r>
        <w:t xml:space="preserve">7. В </w:t>
      </w:r>
      <w:hyperlink w:anchor="P393" w:history="1">
        <w:r>
          <w:rPr>
            <w:color w:val="0000FF"/>
          </w:rPr>
          <w:t>графе 6</w:t>
        </w:r>
      </w:hyperlink>
      <w:r>
        <w:t xml:space="preserve"> "Источник финансирования строительства объекта" 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021BAA" w:rsidRDefault="00021BAA">
      <w:pPr>
        <w:pStyle w:val="ConsPlusNormal"/>
        <w:spacing w:before="220"/>
        <w:ind w:firstLine="540"/>
        <w:jc w:val="both"/>
      </w:pPr>
      <w:r>
        <w:t xml:space="preserve">8. </w:t>
      </w:r>
      <w:hyperlink w:anchor="P399" w:history="1">
        <w:r>
          <w:rPr>
            <w:color w:val="0000FF"/>
          </w:rPr>
          <w:t>Графа 7</w:t>
        </w:r>
      </w:hyperlink>
      <w:r>
        <w:t xml:space="preserve"> "Технические условия на подключение (присоединение) объекта к сетям инженерно-технического обеспечения" заполняется при наличии технических условий.</w:t>
      </w:r>
    </w:p>
    <w:p w:rsidR="00021BAA" w:rsidRDefault="00021BAA">
      <w:pPr>
        <w:pStyle w:val="ConsPlusNormal"/>
        <w:spacing w:before="220"/>
        <w:ind w:firstLine="540"/>
        <w:jc w:val="both"/>
      </w:pPr>
      <w:r>
        <w:t xml:space="preserve">9. В </w:t>
      </w:r>
      <w:hyperlink w:anchor="P403" w:history="1">
        <w:r>
          <w:rPr>
            <w:color w:val="0000FF"/>
          </w:rPr>
          <w:t>графе 8</w:t>
        </w:r>
      </w:hyperlink>
      <w:r>
        <w:t xml:space="preserve"> "Требование к выделению этапов строительства объекта" указываются сведения об этапности строительства проектируемого объекта (при наличии необходимости выделения этапов строительства).</w:t>
      </w:r>
    </w:p>
    <w:p w:rsidR="00021BAA" w:rsidRDefault="00021BAA">
      <w:pPr>
        <w:pStyle w:val="ConsPlusNormal"/>
        <w:spacing w:before="220"/>
        <w:ind w:firstLine="540"/>
        <w:jc w:val="both"/>
      </w:pPr>
      <w:r>
        <w:t xml:space="preserve">10. В </w:t>
      </w:r>
      <w:hyperlink w:anchor="P407" w:history="1">
        <w:r>
          <w:rPr>
            <w:color w:val="0000FF"/>
          </w:rPr>
          <w:t>графе 9</w:t>
        </w:r>
      </w:hyperlink>
      <w:r>
        <w:t xml:space="preserve"> "Срок строительства объекта" указывается расчетный срок строительства соответствующего проектируемого объекта.</w:t>
      </w:r>
    </w:p>
    <w:p w:rsidR="00021BAA" w:rsidRDefault="00021BAA">
      <w:pPr>
        <w:pStyle w:val="ConsPlusNormal"/>
        <w:spacing w:before="220"/>
        <w:ind w:firstLine="540"/>
        <w:jc w:val="both"/>
      </w:pPr>
      <w:r>
        <w:t xml:space="preserve">11. В </w:t>
      </w:r>
      <w:hyperlink w:anchor="P409" w:history="1">
        <w:r>
          <w:rPr>
            <w:color w:val="0000FF"/>
          </w:rPr>
          <w:t>графе 10</w:t>
        </w:r>
      </w:hyperlink>
      <w:r>
        <w:t xml:space="preserve"> "Требования к основным технико-экономическим показателям" указываются основные технико-экономические показатели объекта в зависимости от назначения проектируемого объекта.</w:t>
      </w:r>
    </w:p>
    <w:p w:rsidR="00021BAA" w:rsidRDefault="00021BAA">
      <w:pPr>
        <w:pStyle w:val="ConsPlusNormal"/>
        <w:spacing w:before="220"/>
        <w:ind w:firstLine="540"/>
        <w:jc w:val="both"/>
      </w:pPr>
      <w:r>
        <w:t xml:space="preserve">12. В </w:t>
      </w:r>
      <w:hyperlink w:anchor="P414" w:history="1">
        <w:r>
          <w:rPr>
            <w:color w:val="0000FF"/>
          </w:rPr>
          <w:t>графе 11</w:t>
        </w:r>
      </w:hyperlink>
      <w:r>
        <w:t xml:space="preserve"> "Идентификационные признаки объекта" указываются идентификационные признаки, определенные </w:t>
      </w:r>
      <w:hyperlink r:id="rId62" w:history="1">
        <w:r>
          <w:rPr>
            <w:color w:val="0000FF"/>
          </w:rPr>
          <w:t>статьей 4</w:t>
        </w:r>
      </w:hyperlink>
      <w:r>
        <w:t xml:space="preserve"> Федерального закона от 30 декабря 2009 г. N 384-ФЗ "Технический регламент о безопасности зданий и сооружений", и включают в себя:</w:t>
      </w:r>
    </w:p>
    <w:p w:rsidR="00021BAA" w:rsidRDefault="00021BAA">
      <w:pPr>
        <w:pStyle w:val="ConsPlusNormal"/>
        <w:spacing w:before="220"/>
        <w:ind w:firstLine="540"/>
        <w:jc w:val="both"/>
      </w:pPr>
      <w:r>
        <w:t xml:space="preserve">1) в </w:t>
      </w:r>
      <w:hyperlink w:anchor="P417" w:history="1">
        <w:r>
          <w:rPr>
            <w:color w:val="0000FF"/>
          </w:rPr>
          <w:t>графе 11.1</w:t>
        </w:r>
      </w:hyperlink>
      <w:r>
        <w:t xml:space="preserve"> - назначение объекта;</w:t>
      </w:r>
    </w:p>
    <w:p w:rsidR="00021BAA" w:rsidRDefault="00021BAA">
      <w:pPr>
        <w:pStyle w:val="ConsPlusNormal"/>
        <w:spacing w:before="220"/>
        <w:ind w:firstLine="540"/>
        <w:jc w:val="both"/>
      </w:pPr>
      <w:r>
        <w:t xml:space="preserve">2) в </w:t>
      </w:r>
      <w:hyperlink w:anchor="P419" w:history="1">
        <w:r>
          <w:rPr>
            <w:color w:val="0000FF"/>
          </w:rPr>
          <w:t>графе 11.2</w:t>
        </w:r>
      </w:hyperlink>
      <w:r>
        <w:t xml:space="preserve"> -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заполняются в соответствии с законодательством Российской Федерации;</w:t>
      </w:r>
    </w:p>
    <w:p w:rsidR="00021BAA" w:rsidRDefault="00021BAA">
      <w:pPr>
        <w:pStyle w:val="ConsPlusNormal"/>
        <w:spacing w:before="220"/>
        <w:ind w:firstLine="540"/>
        <w:jc w:val="both"/>
      </w:pPr>
      <w:r>
        <w:t xml:space="preserve">3) в </w:t>
      </w:r>
      <w:hyperlink w:anchor="P423" w:history="1">
        <w:r>
          <w:rPr>
            <w:color w:val="0000FF"/>
          </w:rPr>
          <w:t>графе 11.3</w:t>
        </w:r>
      </w:hyperlink>
      <w:r>
        <w:t xml:space="preserve"> - особые условия строительства, возможность опасных природных процессов, явлений и техногенных воздействий на территории, на которой будут осуществляться строительство, реконструкция и эксплуатация здания или сооружения. Данная графа заполняется в соответствии с районированием территории Российской Федерации по уровню опасности природных процессов и явлений, утвержденным уполномоченным федеральным органом исполнительной власти, данными многолетних наблюдений за природными процессами и явлениями, проводимых в соответствии с законодательством Российской Федерации, а также результатами инженерных изысканий на территории, на которой будут осуществляться строительство, реконструкция и эксплуатация здания или сооружения. В графе также указываются факторы, усложняющие проектирование, это - вечномерзлые, просадочные и т.д. грунты; карстовые и оползневые явления; расположение площадки строительства над горными выработками, в подтапливаемых зонах и др.; сейсмичность площадки;</w:t>
      </w:r>
    </w:p>
    <w:p w:rsidR="00021BAA" w:rsidRDefault="00021BAA">
      <w:pPr>
        <w:pStyle w:val="ConsPlusNormal"/>
        <w:spacing w:before="220"/>
        <w:ind w:firstLine="540"/>
        <w:jc w:val="both"/>
      </w:pPr>
      <w:r>
        <w:t xml:space="preserve">4) в </w:t>
      </w:r>
      <w:hyperlink w:anchor="P427" w:history="1">
        <w:r>
          <w:rPr>
            <w:color w:val="0000FF"/>
          </w:rPr>
          <w:t>графе 11.4</w:t>
        </w:r>
      </w:hyperlink>
      <w:r>
        <w:t xml:space="preserve"> - принадлежность к опасным производственным объектам. Графа заполняется для производственных объектов в соответствии с законодательством Российской Федерации в области промышленной безопасности, также указываются категория и класс опасности объекта;</w:t>
      </w:r>
    </w:p>
    <w:p w:rsidR="00021BAA" w:rsidRDefault="00021BAA">
      <w:pPr>
        <w:pStyle w:val="ConsPlusNormal"/>
        <w:spacing w:before="220"/>
        <w:ind w:firstLine="540"/>
        <w:jc w:val="both"/>
      </w:pPr>
      <w:r>
        <w:t xml:space="preserve">5) в </w:t>
      </w:r>
      <w:hyperlink w:anchor="P432" w:history="1">
        <w:r>
          <w:rPr>
            <w:color w:val="0000FF"/>
          </w:rPr>
          <w:t>графе 11.5</w:t>
        </w:r>
      </w:hyperlink>
      <w:r>
        <w:t xml:space="preserve"> - пожарная и взрывопожарная опасность. Указывается огнестойкость объекта, категория пожарной (взрывопожарной) опасности объекта заполняется в соответствии с законодательством Российской Федерации в области пожарной безопасности;</w:t>
      </w:r>
    </w:p>
    <w:p w:rsidR="00021BAA" w:rsidRDefault="00021BAA">
      <w:pPr>
        <w:pStyle w:val="ConsPlusNormal"/>
        <w:spacing w:before="220"/>
        <w:ind w:firstLine="540"/>
        <w:jc w:val="both"/>
      </w:pPr>
      <w:r>
        <w:t xml:space="preserve">6) в </w:t>
      </w:r>
      <w:hyperlink w:anchor="P436" w:history="1">
        <w:r>
          <w:rPr>
            <w:color w:val="0000FF"/>
          </w:rPr>
          <w:t>графе 11.6</w:t>
        </w:r>
      </w:hyperlink>
      <w:r>
        <w:t xml:space="preserve"> - наличие помещений с постоянным пребыванием людей. Графа заполняется в соответствии с техническим заданием объекта;</w:t>
      </w:r>
    </w:p>
    <w:p w:rsidR="00021BAA" w:rsidRDefault="00021BAA">
      <w:pPr>
        <w:pStyle w:val="ConsPlusNormal"/>
        <w:spacing w:before="220"/>
        <w:ind w:firstLine="540"/>
        <w:jc w:val="both"/>
      </w:pPr>
      <w:r>
        <w:t xml:space="preserve">7) в </w:t>
      </w:r>
      <w:hyperlink w:anchor="P438" w:history="1">
        <w:r>
          <w:rPr>
            <w:color w:val="0000FF"/>
          </w:rPr>
          <w:t>графе 11.7</w:t>
        </w:r>
      </w:hyperlink>
      <w:r>
        <w:t xml:space="preserve"> - уровень ответственности. Объект должен быть отнесен к одному из следующих уровней ответственности в соответствии </w:t>
      </w:r>
      <w:hyperlink r:id="rId63" w:history="1">
        <w:r>
          <w:rPr>
            <w:color w:val="0000FF"/>
          </w:rPr>
          <w:t>пункту 7 части 1</w:t>
        </w:r>
      </w:hyperlink>
      <w:r>
        <w:t xml:space="preserve"> и </w:t>
      </w:r>
      <w:hyperlink r:id="rId64" w:history="1">
        <w:r>
          <w:rPr>
            <w:color w:val="0000FF"/>
          </w:rPr>
          <w:t>части 7 статьи 4</w:t>
        </w:r>
      </w:hyperlink>
      <w:r>
        <w:t xml:space="preserve"> Федерального закона от 30 декабря 2009 г. N 384-ФЗ "Технический регламент о безопасности зданий и сооружений":</w:t>
      </w:r>
    </w:p>
    <w:p w:rsidR="00021BAA" w:rsidRDefault="00021BAA">
      <w:pPr>
        <w:pStyle w:val="ConsPlusNormal"/>
        <w:spacing w:before="220"/>
        <w:ind w:firstLine="540"/>
        <w:jc w:val="both"/>
      </w:pPr>
      <w:r>
        <w:t>1) повышенный;</w:t>
      </w:r>
    </w:p>
    <w:p w:rsidR="00021BAA" w:rsidRDefault="00021BAA">
      <w:pPr>
        <w:pStyle w:val="ConsPlusNormal"/>
        <w:spacing w:before="220"/>
        <w:ind w:firstLine="540"/>
        <w:jc w:val="both"/>
      </w:pPr>
      <w:r>
        <w:t>2) нормальный;</w:t>
      </w:r>
    </w:p>
    <w:p w:rsidR="00021BAA" w:rsidRDefault="00021BAA">
      <w:pPr>
        <w:pStyle w:val="ConsPlusNormal"/>
        <w:spacing w:before="220"/>
        <w:ind w:firstLine="540"/>
        <w:jc w:val="both"/>
      </w:pPr>
      <w:r>
        <w:t>3) пониженный.</w:t>
      </w:r>
    </w:p>
    <w:p w:rsidR="00021BAA" w:rsidRDefault="00021BAA">
      <w:pPr>
        <w:pStyle w:val="ConsPlusNormal"/>
        <w:spacing w:before="220"/>
        <w:ind w:firstLine="540"/>
        <w:jc w:val="both"/>
      </w:pPr>
      <w:r>
        <w:t xml:space="preserve">13. </w:t>
      </w:r>
      <w:hyperlink w:anchor="P444" w:history="1">
        <w:r>
          <w:rPr>
            <w:color w:val="0000FF"/>
          </w:rPr>
          <w:t>Графа 12</w:t>
        </w:r>
      </w:hyperlink>
      <w:r>
        <w:t xml:space="preserve"> "Требования о необходимости соответствия проектной документации обоснованию безопасности опасного производственного объекта" заполняется в случае подготовки проектной документации в отношении опасного производственного объекта.</w:t>
      </w:r>
    </w:p>
    <w:p w:rsidR="00021BAA" w:rsidRDefault="00021BAA">
      <w:pPr>
        <w:pStyle w:val="ConsPlusNormal"/>
        <w:spacing w:before="220"/>
        <w:ind w:firstLine="540"/>
        <w:jc w:val="both"/>
      </w:pPr>
      <w:r>
        <w:t xml:space="preserve">14. В </w:t>
      </w:r>
      <w:hyperlink w:anchor="P450" w:history="1">
        <w:r>
          <w:rPr>
            <w:color w:val="0000FF"/>
          </w:rPr>
          <w:t>графе 13</w:t>
        </w:r>
      </w:hyperlink>
      <w:r>
        <w:t xml:space="preserve"> "Требования к качеству, конкурентоспособности, экологичности и энергоэффективности проектных решений"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"C").</w:t>
      </w:r>
    </w:p>
    <w:p w:rsidR="00021BAA" w:rsidRDefault="00021BAA">
      <w:pPr>
        <w:pStyle w:val="ConsPlusNormal"/>
        <w:spacing w:before="220"/>
        <w:ind w:firstLine="540"/>
        <w:jc w:val="both"/>
      </w:pPr>
      <w:r>
        <w:t xml:space="preserve">15. В </w:t>
      </w:r>
      <w:hyperlink w:anchor="P459" w:history="1">
        <w:r>
          <w:rPr>
            <w:color w:val="0000FF"/>
          </w:rPr>
          <w:t>графе 14</w:t>
        </w:r>
      </w:hyperlink>
      <w:r>
        <w:t xml:space="preserve"> "Необходимость выполнения инженерных изысканий для подготовки проектной документации"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rsidR="00021BAA" w:rsidRDefault="00021BAA">
      <w:pPr>
        <w:pStyle w:val="ConsPlusNormal"/>
        <w:spacing w:before="220"/>
        <w:ind w:firstLine="540"/>
        <w:jc w:val="both"/>
      </w:pPr>
      <w:r>
        <w:t xml:space="preserve">16. В </w:t>
      </w:r>
      <w:hyperlink w:anchor="P467" w:history="1">
        <w:r>
          <w:rPr>
            <w:color w:val="0000FF"/>
          </w:rPr>
          <w:t>графе 15</w:t>
        </w:r>
      </w:hyperlink>
      <w:r>
        <w:t xml:space="preserve"> "Предполагаемая (предельная) стоимость строительства объекта" 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Показатель предельной (максимальной) стоимости объекта приводится в соответствии с утвержденным техническим заданием.</w:t>
      </w:r>
    </w:p>
    <w:p w:rsidR="00021BAA" w:rsidRDefault="00021BAA">
      <w:pPr>
        <w:pStyle w:val="ConsPlusNormal"/>
        <w:spacing w:before="220"/>
        <w:ind w:firstLine="540"/>
        <w:jc w:val="both"/>
      </w:pPr>
      <w:r>
        <w:t xml:space="preserve">17. В </w:t>
      </w:r>
      <w:hyperlink w:anchor="P474" w:history="1">
        <w:r>
          <w:rPr>
            <w:color w:val="0000FF"/>
          </w:rPr>
          <w:t>графе 16</w:t>
        </w:r>
      </w:hyperlink>
      <w:r>
        <w:t xml:space="preserve"> "Сведения об источниках финансирования строительства объекта" указывается вид источника финансирования.</w:t>
      </w:r>
    </w:p>
    <w:p w:rsidR="00021BAA" w:rsidRDefault="00021BAA">
      <w:pPr>
        <w:pStyle w:val="ConsPlusNormal"/>
        <w:jc w:val="both"/>
      </w:pPr>
    </w:p>
    <w:p w:rsidR="00021BAA" w:rsidRDefault="00021BAA">
      <w:pPr>
        <w:pStyle w:val="ConsPlusTitle"/>
        <w:jc w:val="center"/>
        <w:outlineLvl w:val="1"/>
      </w:pPr>
      <w:r>
        <w:t>II. Требования к проектным решениям</w:t>
      </w:r>
    </w:p>
    <w:p w:rsidR="00021BAA" w:rsidRDefault="00021BAA">
      <w:pPr>
        <w:pStyle w:val="ConsPlusNormal"/>
        <w:jc w:val="both"/>
      </w:pPr>
    </w:p>
    <w:p w:rsidR="00021BAA" w:rsidRDefault="00021BAA">
      <w:pPr>
        <w:pStyle w:val="ConsPlusNormal"/>
        <w:ind w:firstLine="540"/>
        <w:jc w:val="both"/>
      </w:pPr>
      <w:r>
        <w:t xml:space="preserve">1. В </w:t>
      </w:r>
      <w:hyperlink w:anchor="P478" w:history="1">
        <w:r>
          <w:rPr>
            <w:color w:val="0000FF"/>
          </w:rPr>
          <w:t>графе 17</w:t>
        </w:r>
      </w:hyperlink>
      <w:r>
        <w:t xml:space="preserve"> указываются требования к схеме планировочной организации земельного участка для объектов производственного и непроизводственного назначения.</w:t>
      </w:r>
    </w:p>
    <w:p w:rsidR="00021BAA" w:rsidRDefault="00021BAA">
      <w:pPr>
        <w:pStyle w:val="ConsPlusNormal"/>
        <w:spacing w:before="220"/>
        <w:ind w:firstLine="540"/>
        <w:jc w:val="both"/>
      </w:pPr>
      <w:r>
        <w:t xml:space="preserve">2. В </w:t>
      </w:r>
      <w:hyperlink w:anchor="P483" w:history="1">
        <w:r>
          <w:rPr>
            <w:color w:val="0000FF"/>
          </w:rPr>
          <w:t>графе 18</w:t>
        </w:r>
      </w:hyperlink>
      <w:r>
        <w:t xml:space="preserve"> указываются требования к проекту полосы отвода для линейных объектов.</w:t>
      </w:r>
    </w:p>
    <w:p w:rsidR="00021BAA" w:rsidRDefault="00021BAA">
      <w:pPr>
        <w:pStyle w:val="ConsPlusNormal"/>
        <w:spacing w:before="220"/>
        <w:ind w:firstLine="540"/>
        <w:jc w:val="both"/>
      </w:pPr>
      <w:r>
        <w:t xml:space="preserve">3. В </w:t>
      </w:r>
      <w:hyperlink w:anchor="P487" w:history="1">
        <w:r>
          <w:rPr>
            <w:color w:val="0000FF"/>
          </w:rPr>
          <w:t>графе 19</w:t>
        </w:r>
      </w:hyperlink>
      <w:r>
        <w:t xml:space="preserve"> "Требования к архитектурно-художественным решениям, включая требования к графическим материалам" указываются основные требования к архитектурно-планировочному решению здания или основные требования к сооружению. Приводится краткое описание требуемого планировочного решения, ссылка на техническое задание, условия блокировки, возможность использования здания для размещения в нем социальных объектов с учетом специфики отраслей, нуждаемости и т.д., приводится краткое описание основных требований к сооружению, с учетом принятия энергоэффективных, экономичных и эстетически выразительных решений (указываются для объектов производственного и непроизводственного назначения).</w:t>
      </w:r>
    </w:p>
    <w:p w:rsidR="00021BAA" w:rsidRDefault="00021BAA">
      <w:pPr>
        <w:pStyle w:val="ConsPlusNormal"/>
        <w:spacing w:before="220"/>
        <w:ind w:firstLine="540"/>
        <w:jc w:val="both"/>
      </w:pPr>
      <w:r>
        <w:t xml:space="preserve">4. В </w:t>
      </w:r>
      <w:hyperlink w:anchor="P493" w:history="1">
        <w:r>
          <w:rPr>
            <w:color w:val="0000FF"/>
          </w:rPr>
          <w:t>графе 20</w:t>
        </w:r>
      </w:hyperlink>
      <w:r>
        <w:t xml:space="preserve"> "Требования к технологическим решениям" приводится краткое описание основных требований к технологическому оборудованию с учетом требований о повышении энергетической эффективности технологического оборудования.</w:t>
      </w:r>
    </w:p>
    <w:p w:rsidR="00021BAA" w:rsidRDefault="00021BAA">
      <w:pPr>
        <w:pStyle w:val="ConsPlusNormal"/>
        <w:spacing w:before="220"/>
        <w:ind w:firstLine="540"/>
        <w:jc w:val="both"/>
      </w:pPr>
      <w:r>
        <w:t xml:space="preserve">5. В </w:t>
      </w:r>
      <w:hyperlink w:anchor="P495" w:history="1">
        <w:r>
          <w:rPr>
            <w:color w:val="0000FF"/>
          </w:rPr>
          <w:t>графе 21</w:t>
        </w:r>
      </w:hyperlink>
      <w:r>
        <w:t xml:space="preserve"> "Требования к конструктивным и объемно-планировочным решениям" указываются основные требования к конструктивным решениям для объектов производственного и непроизводственного назначения:</w:t>
      </w:r>
    </w:p>
    <w:p w:rsidR="00021BAA" w:rsidRDefault="00021BAA">
      <w:pPr>
        <w:pStyle w:val="ConsPlusNormal"/>
        <w:spacing w:before="220"/>
        <w:ind w:firstLine="540"/>
        <w:jc w:val="both"/>
      </w:pPr>
      <w:r>
        <w:t xml:space="preserve">1) в </w:t>
      </w:r>
      <w:hyperlink w:anchor="P499" w:history="1">
        <w:r>
          <w:rPr>
            <w:color w:val="0000FF"/>
          </w:rPr>
          <w:t>графе 21.1</w:t>
        </w:r>
      </w:hyperlink>
      <w:r>
        <w:t xml:space="preserve"> "Порядок выбора и применения материалов, изделий, конструкций, оборудования и их согласования застройщиком (техническим заказчиком)"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021BAA" w:rsidRDefault="00021BAA">
      <w:pPr>
        <w:pStyle w:val="ConsPlusNormal"/>
        <w:spacing w:before="220"/>
        <w:ind w:firstLine="540"/>
        <w:jc w:val="both"/>
      </w:pPr>
      <w:r>
        <w:t xml:space="preserve">2) в </w:t>
      </w:r>
      <w:hyperlink w:anchor="P506" w:history="1">
        <w:r>
          <w:rPr>
            <w:color w:val="0000FF"/>
          </w:rPr>
          <w:t>графе 21.2</w:t>
        </w:r>
      </w:hyperlink>
      <w:r>
        <w:t xml:space="preserve"> "Требования к строительным конструкциям" указываются требования к материалам несущих и ограждающих конструкций, приводится краткое описание основных требований к конструктивным решениям и материалам несущих и ограждающих конструкций: описание основной конструктивной системы, с обоснованием принятых решений, 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021BAA" w:rsidRDefault="00021BAA">
      <w:pPr>
        <w:pStyle w:val="ConsPlusNormal"/>
        <w:spacing w:before="220"/>
        <w:ind w:firstLine="540"/>
        <w:jc w:val="both"/>
      </w:pPr>
      <w:r>
        <w:t xml:space="preserve">3) в </w:t>
      </w:r>
      <w:hyperlink w:anchor="P511" w:history="1">
        <w:r>
          <w:rPr>
            <w:color w:val="0000FF"/>
          </w:rPr>
          <w:t>графе 21.3</w:t>
        </w:r>
      </w:hyperlink>
      <w:r>
        <w:t xml:space="preserve"> "Требования к фундаментам" 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021BAA" w:rsidRDefault="00021BAA">
      <w:pPr>
        <w:pStyle w:val="ConsPlusNormal"/>
        <w:spacing w:before="220"/>
        <w:ind w:firstLine="540"/>
        <w:jc w:val="both"/>
      </w:pPr>
      <w:r>
        <w:t xml:space="preserve">4) в </w:t>
      </w:r>
      <w:hyperlink w:anchor="P517" w:history="1">
        <w:r>
          <w:rPr>
            <w:color w:val="0000FF"/>
          </w:rPr>
          <w:t>графе 21.4</w:t>
        </w:r>
      </w:hyperlink>
      <w:r>
        <w:t xml:space="preserve"> "Требования к стенам, подвалам и цокольному этажу"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5) в </w:t>
      </w:r>
      <w:hyperlink w:anchor="P522" w:history="1">
        <w:r>
          <w:rPr>
            <w:color w:val="0000FF"/>
          </w:rPr>
          <w:t>графе 21.5</w:t>
        </w:r>
      </w:hyperlink>
      <w:r>
        <w:t xml:space="preserve"> "Требования к наружным стенам"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6) в </w:t>
      </w:r>
      <w:hyperlink w:anchor="P527" w:history="1">
        <w:r>
          <w:rPr>
            <w:color w:val="0000FF"/>
          </w:rPr>
          <w:t>графе 21.6</w:t>
        </w:r>
      </w:hyperlink>
      <w:r>
        <w:t xml:space="preserve"> "Требования к внутренним стенам и перегородкам"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7) в </w:t>
      </w:r>
      <w:hyperlink w:anchor="P532" w:history="1">
        <w:r>
          <w:rPr>
            <w:color w:val="0000FF"/>
          </w:rPr>
          <w:t>графе 21.7</w:t>
        </w:r>
      </w:hyperlink>
      <w:r>
        <w:t xml:space="preserve"> "Требования к перекрытиям"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8) в </w:t>
      </w:r>
      <w:hyperlink w:anchor="P537" w:history="1">
        <w:r>
          <w:rPr>
            <w:color w:val="0000FF"/>
          </w:rPr>
          <w:t>графе 21.8</w:t>
        </w:r>
      </w:hyperlink>
      <w:r>
        <w:t xml:space="preserve"> "Требования к колоннам, ригелям"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9) в </w:t>
      </w:r>
      <w:hyperlink w:anchor="P542" w:history="1">
        <w:r>
          <w:rPr>
            <w:color w:val="0000FF"/>
          </w:rPr>
          <w:t>графе 21.9</w:t>
        </w:r>
      </w:hyperlink>
      <w:r>
        <w:t xml:space="preserve"> "Требования к лестницам"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10) в </w:t>
      </w:r>
      <w:hyperlink w:anchor="P547" w:history="1">
        <w:r>
          <w:rPr>
            <w:color w:val="0000FF"/>
          </w:rPr>
          <w:t>графе 21.10</w:t>
        </w:r>
      </w:hyperlink>
      <w:r>
        <w:t xml:space="preserve"> "Требования к полам"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11) в </w:t>
      </w:r>
      <w:hyperlink w:anchor="P552" w:history="1">
        <w:r>
          <w:rPr>
            <w:color w:val="0000FF"/>
          </w:rPr>
          <w:t>графе 21.11</w:t>
        </w:r>
      </w:hyperlink>
      <w:r>
        <w:t xml:space="preserve"> "Требования к кровле"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12) в </w:t>
      </w:r>
      <w:hyperlink w:anchor="P557" w:history="1">
        <w:r>
          <w:rPr>
            <w:color w:val="0000FF"/>
          </w:rPr>
          <w:t>графе 21.12</w:t>
        </w:r>
      </w:hyperlink>
      <w:r>
        <w:t xml:space="preserve"> "Требования к витражам, окнам"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13) в </w:t>
      </w:r>
      <w:hyperlink w:anchor="P562" w:history="1">
        <w:r>
          <w:rPr>
            <w:color w:val="0000FF"/>
          </w:rPr>
          <w:t>графе 21.13</w:t>
        </w:r>
      </w:hyperlink>
      <w:r>
        <w:t xml:space="preserve"> "Требования к дверям"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021BAA" w:rsidRDefault="00021BAA">
      <w:pPr>
        <w:pStyle w:val="ConsPlusNormal"/>
        <w:spacing w:before="220"/>
        <w:ind w:firstLine="540"/>
        <w:jc w:val="both"/>
      </w:pPr>
      <w:r>
        <w:t xml:space="preserve">14) в </w:t>
      </w:r>
      <w:hyperlink w:anchor="P567" w:history="1">
        <w:r>
          <w:rPr>
            <w:color w:val="0000FF"/>
          </w:rPr>
          <w:t>графе 21.14</w:t>
        </w:r>
      </w:hyperlink>
      <w:r>
        <w:t xml:space="preserve"> "Требования к внутренней отделке"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 приводится краткое описание требуемого типа отделки стен, полов и потолков основных помещений;</w:t>
      </w:r>
    </w:p>
    <w:p w:rsidR="00021BAA" w:rsidRDefault="00021BAA">
      <w:pPr>
        <w:pStyle w:val="ConsPlusNormal"/>
        <w:spacing w:before="220"/>
        <w:ind w:firstLine="540"/>
        <w:jc w:val="both"/>
      </w:pPr>
      <w:r>
        <w:t xml:space="preserve">15) в </w:t>
      </w:r>
      <w:hyperlink w:anchor="P574" w:history="1">
        <w:r>
          <w:rPr>
            <w:color w:val="0000FF"/>
          </w:rPr>
          <w:t>графе 21.15</w:t>
        </w:r>
      </w:hyperlink>
      <w:r>
        <w:t xml:space="preserve"> "Требования к наружной отделке"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 приводится краткое описание требуемого типа отделки: штукатурка (указать вид), покраска (известковая, водоэмульсионная и т.д.), тип фасадной системы и т.д.;</w:t>
      </w:r>
    </w:p>
    <w:p w:rsidR="00021BAA" w:rsidRDefault="00021BAA">
      <w:pPr>
        <w:pStyle w:val="ConsPlusNormal"/>
        <w:spacing w:before="220"/>
        <w:ind w:firstLine="540"/>
        <w:jc w:val="both"/>
      </w:pPr>
      <w:r>
        <w:t xml:space="preserve">16) в </w:t>
      </w:r>
      <w:hyperlink w:anchor="P581" w:history="1">
        <w:r>
          <w:rPr>
            <w:color w:val="0000FF"/>
          </w:rPr>
          <w:t>графе 21.16</w:t>
        </w:r>
      </w:hyperlink>
      <w:r>
        <w:t xml:space="preserve"> "Требования к обеспечению безопасности объекта при опасных природных процессах и явлениях, и техногенных воздействиях" требования указываются в случае, если строительство и эксплуатация объекта планируется в сложных природных условиях;</w:t>
      </w:r>
    </w:p>
    <w:p w:rsidR="00021BAA" w:rsidRDefault="00021BAA">
      <w:pPr>
        <w:pStyle w:val="ConsPlusNormal"/>
        <w:spacing w:before="220"/>
        <w:ind w:firstLine="540"/>
        <w:jc w:val="both"/>
      </w:pPr>
      <w:r>
        <w:t xml:space="preserve">17) в </w:t>
      </w:r>
      <w:hyperlink w:anchor="P587" w:history="1">
        <w:r>
          <w:rPr>
            <w:color w:val="0000FF"/>
          </w:rPr>
          <w:t>графе 21.17</w:t>
        </w:r>
      </w:hyperlink>
      <w:r>
        <w:t xml:space="preserve"> "Требования к инженерной защите территории объекта" требования указываются в случае, если строительство и эксплуатация объекта планируется в сложных природных условиях.</w:t>
      </w:r>
    </w:p>
    <w:p w:rsidR="00021BAA" w:rsidRDefault="00021BAA">
      <w:pPr>
        <w:pStyle w:val="ConsPlusNormal"/>
        <w:spacing w:before="220"/>
        <w:ind w:firstLine="540"/>
        <w:jc w:val="both"/>
      </w:pPr>
      <w:r>
        <w:t xml:space="preserve">6. В </w:t>
      </w:r>
      <w:hyperlink w:anchor="P592" w:history="1">
        <w:r>
          <w:rPr>
            <w:color w:val="0000FF"/>
          </w:rPr>
          <w:t>графе 22</w:t>
        </w:r>
      </w:hyperlink>
      <w:r>
        <w:t xml:space="preserve"> "Требования к технологическим и конструктивным решениям линейного объекта" требования указываются для линейных объектов.</w:t>
      </w:r>
    </w:p>
    <w:p w:rsidR="00021BAA" w:rsidRDefault="00021BAA">
      <w:pPr>
        <w:pStyle w:val="ConsPlusNormal"/>
        <w:spacing w:before="220"/>
        <w:ind w:firstLine="540"/>
        <w:jc w:val="both"/>
      </w:pPr>
      <w:r>
        <w:t xml:space="preserve">7. В </w:t>
      </w:r>
      <w:hyperlink w:anchor="P597" w:history="1">
        <w:r>
          <w:rPr>
            <w:color w:val="0000FF"/>
          </w:rPr>
          <w:t>графе 23</w:t>
        </w:r>
      </w:hyperlink>
      <w:r>
        <w:t xml:space="preserve"> "Требования к зданиям, строениям и сооружениям, входящим в инфраструктуру линейного объекта" требования указываются для линейных объектов.</w:t>
      </w:r>
    </w:p>
    <w:p w:rsidR="00021BAA" w:rsidRDefault="00021BAA">
      <w:pPr>
        <w:pStyle w:val="ConsPlusNormal"/>
        <w:spacing w:before="220"/>
        <w:ind w:firstLine="540"/>
        <w:jc w:val="both"/>
      </w:pPr>
      <w:r>
        <w:t xml:space="preserve">8. В </w:t>
      </w:r>
      <w:hyperlink w:anchor="P602" w:history="1">
        <w:r>
          <w:rPr>
            <w:color w:val="0000FF"/>
          </w:rPr>
          <w:t>графе 24</w:t>
        </w:r>
      </w:hyperlink>
      <w:r>
        <w:t xml:space="preserve"> "Требования к инженерно-техническим решениям":</w:t>
      </w:r>
    </w:p>
    <w:p w:rsidR="00021BAA" w:rsidRDefault="00021BAA">
      <w:pPr>
        <w:pStyle w:val="ConsPlusNormal"/>
        <w:spacing w:before="220"/>
        <w:ind w:firstLine="540"/>
        <w:jc w:val="both"/>
      </w:pPr>
      <w:r>
        <w:t xml:space="preserve">1) в </w:t>
      </w:r>
      <w:hyperlink w:anchor="P604" w:history="1">
        <w:r>
          <w:rPr>
            <w:color w:val="0000FF"/>
          </w:rPr>
          <w:t>графе 24.1</w:t>
        </w:r>
      </w:hyperlink>
      <w:r>
        <w:t xml:space="preserve"> "Требования к основному технологическому оборудованию" указываются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Приводится краткое описание основных требований к инженерному оборудованию: системам электроснабжения, водоснабжения, водоотведения, отопления, вентиляции и кондиционирования воздуха, газоснабжения, сетям связи, к установке приборов учета используемых энергетических ресурсов и воды с учетом положений Федерального </w:t>
      </w:r>
      <w:hyperlink r:id="rId65"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66" w:history="1">
        <w:r>
          <w:rPr>
            <w:color w:val="0000FF"/>
          </w:rPr>
          <w:t>постановления</w:t>
        </w:r>
      </w:hyperlink>
      <w:r>
        <w:t xml:space="preserve">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и </w:t>
      </w:r>
      <w:hyperlink r:id="rId67" w:history="1">
        <w:r>
          <w:rPr>
            <w:color w:val="0000FF"/>
          </w:rPr>
          <w:t>приказа</w:t>
        </w:r>
      </w:hyperlink>
      <w:r>
        <w:t xml:space="preserve"> Министерства строительства и жилищно-коммунального хозяйства Российской Федерации от 17 ноября 2017 года N 1550/пр "Об утверждении требований энергетической эффективности зданий, строений, сооружений";</w:t>
      </w:r>
    </w:p>
    <w:p w:rsidR="00021BAA" w:rsidRDefault="00021BAA">
      <w:pPr>
        <w:pStyle w:val="ConsPlusNormal"/>
        <w:spacing w:before="220"/>
        <w:ind w:firstLine="540"/>
        <w:jc w:val="both"/>
      </w:pPr>
      <w:r>
        <w:t xml:space="preserve">2) в </w:t>
      </w:r>
      <w:hyperlink w:anchor="P609" w:history="1">
        <w:r>
          <w:rPr>
            <w:color w:val="0000FF"/>
          </w:rPr>
          <w:t>графе 24.1.1</w:t>
        </w:r>
      </w:hyperlink>
      <w:r>
        <w:t xml:space="preserve"> указываются основные технические решения по подразделу "Отопление";</w:t>
      </w:r>
    </w:p>
    <w:p w:rsidR="00021BAA" w:rsidRDefault="00021BAA">
      <w:pPr>
        <w:pStyle w:val="ConsPlusNormal"/>
        <w:spacing w:before="220"/>
        <w:ind w:firstLine="540"/>
        <w:jc w:val="both"/>
      </w:pPr>
      <w:r>
        <w:t xml:space="preserve">3) в </w:t>
      </w:r>
      <w:hyperlink w:anchor="P611" w:history="1">
        <w:r>
          <w:rPr>
            <w:color w:val="0000FF"/>
          </w:rPr>
          <w:t>графе 24.1.2</w:t>
        </w:r>
      </w:hyperlink>
      <w:r>
        <w:t xml:space="preserve"> указываются основные технические решения по подразделу "Вентиляция";</w:t>
      </w:r>
    </w:p>
    <w:p w:rsidR="00021BAA" w:rsidRDefault="00021BAA">
      <w:pPr>
        <w:pStyle w:val="ConsPlusNormal"/>
        <w:spacing w:before="220"/>
        <w:ind w:firstLine="540"/>
        <w:jc w:val="both"/>
      </w:pPr>
      <w:r>
        <w:t xml:space="preserve">4) в </w:t>
      </w:r>
      <w:hyperlink w:anchor="P613" w:history="1">
        <w:r>
          <w:rPr>
            <w:color w:val="0000FF"/>
          </w:rPr>
          <w:t>графе 24.1.3</w:t>
        </w:r>
      </w:hyperlink>
      <w:r>
        <w:t xml:space="preserve"> указываются основные технические решения по подразделу "Водопровод";</w:t>
      </w:r>
    </w:p>
    <w:p w:rsidR="00021BAA" w:rsidRDefault="00021BAA">
      <w:pPr>
        <w:pStyle w:val="ConsPlusNormal"/>
        <w:spacing w:before="220"/>
        <w:ind w:firstLine="540"/>
        <w:jc w:val="both"/>
      </w:pPr>
      <w:r>
        <w:t xml:space="preserve">5) в </w:t>
      </w:r>
      <w:hyperlink w:anchor="P615" w:history="1">
        <w:r>
          <w:rPr>
            <w:color w:val="0000FF"/>
          </w:rPr>
          <w:t>графе 24.1.4</w:t>
        </w:r>
      </w:hyperlink>
      <w:r>
        <w:t xml:space="preserve"> указываются основные технические решения по подразделу "Канализация";</w:t>
      </w:r>
    </w:p>
    <w:p w:rsidR="00021BAA" w:rsidRDefault="00021BAA">
      <w:pPr>
        <w:pStyle w:val="ConsPlusNormal"/>
        <w:spacing w:before="220"/>
        <w:ind w:firstLine="540"/>
        <w:jc w:val="both"/>
      </w:pPr>
      <w:r>
        <w:t xml:space="preserve">6) в </w:t>
      </w:r>
      <w:hyperlink w:anchor="P617" w:history="1">
        <w:r>
          <w:rPr>
            <w:color w:val="0000FF"/>
          </w:rPr>
          <w:t>графе 24.1.5</w:t>
        </w:r>
      </w:hyperlink>
      <w:r>
        <w:t xml:space="preserve"> указываются основные технические решения по разделу "Электроснабжение";</w:t>
      </w:r>
    </w:p>
    <w:p w:rsidR="00021BAA" w:rsidRDefault="00021BAA">
      <w:pPr>
        <w:pStyle w:val="ConsPlusNormal"/>
        <w:spacing w:before="220"/>
        <w:ind w:firstLine="540"/>
        <w:jc w:val="both"/>
      </w:pPr>
      <w:r>
        <w:t xml:space="preserve">7) в </w:t>
      </w:r>
      <w:hyperlink w:anchor="P619" w:history="1">
        <w:r>
          <w:rPr>
            <w:color w:val="0000FF"/>
          </w:rPr>
          <w:t>графе 24.1.6</w:t>
        </w:r>
      </w:hyperlink>
      <w:r>
        <w:t xml:space="preserve"> указываются основные технические решения по подразделу "Телефонизация";</w:t>
      </w:r>
    </w:p>
    <w:p w:rsidR="00021BAA" w:rsidRDefault="00021BAA">
      <w:pPr>
        <w:pStyle w:val="ConsPlusNormal"/>
        <w:spacing w:before="220"/>
        <w:ind w:firstLine="540"/>
        <w:jc w:val="both"/>
      </w:pPr>
      <w:r>
        <w:t xml:space="preserve">8) в </w:t>
      </w:r>
      <w:hyperlink w:anchor="P621" w:history="1">
        <w:r>
          <w:rPr>
            <w:color w:val="0000FF"/>
          </w:rPr>
          <w:t>графе 24.1.7</w:t>
        </w:r>
      </w:hyperlink>
      <w:r>
        <w:t xml:space="preserve"> указываются основные технические решения по подразделу "Радиофикация";</w:t>
      </w:r>
    </w:p>
    <w:p w:rsidR="00021BAA" w:rsidRDefault="00021BAA">
      <w:pPr>
        <w:pStyle w:val="ConsPlusNormal"/>
        <w:spacing w:before="220"/>
        <w:ind w:firstLine="540"/>
        <w:jc w:val="both"/>
      </w:pPr>
      <w:r>
        <w:t xml:space="preserve">9) в </w:t>
      </w:r>
      <w:hyperlink w:anchor="P623" w:history="1">
        <w:r>
          <w:rPr>
            <w:color w:val="0000FF"/>
          </w:rPr>
          <w:t>графе 24.1.8</w:t>
        </w:r>
      </w:hyperlink>
      <w:r>
        <w:t xml:space="preserve"> указываются основные технические решения по подразделу "Информационно-телекоммуникационная сеть "Интернет";</w:t>
      </w:r>
    </w:p>
    <w:p w:rsidR="00021BAA" w:rsidRDefault="00021BAA">
      <w:pPr>
        <w:pStyle w:val="ConsPlusNormal"/>
        <w:spacing w:before="220"/>
        <w:ind w:firstLine="540"/>
        <w:jc w:val="both"/>
      </w:pPr>
      <w:r>
        <w:t xml:space="preserve">10) в </w:t>
      </w:r>
      <w:hyperlink w:anchor="P625" w:history="1">
        <w:r>
          <w:rPr>
            <w:color w:val="0000FF"/>
          </w:rPr>
          <w:t>графе 24.1.9</w:t>
        </w:r>
      </w:hyperlink>
      <w:r>
        <w:t xml:space="preserve"> указываются основные технические решения по подразделу "Телевидение";</w:t>
      </w:r>
    </w:p>
    <w:p w:rsidR="00021BAA" w:rsidRDefault="00021BAA">
      <w:pPr>
        <w:pStyle w:val="ConsPlusNormal"/>
        <w:spacing w:before="220"/>
        <w:ind w:firstLine="540"/>
        <w:jc w:val="both"/>
      </w:pPr>
      <w:r>
        <w:t xml:space="preserve">11) в </w:t>
      </w:r>
      <w:hyperlink w:anchor="P627" w:history="1">
        <w:r>
          <w:rPr>
            <w:color w:val="0000FF"/>
          </w:rPr>
          <w:t>графе 24.1.10</w:t>
        </w:r>
      </w:hyperlink>
      <w:r>
        <w:t xml:space="preserve"> указываются основные технические решения по разделу "Газификация";</w:t>
      </w:r>
    </w:p>
    <w:p w:rsidR="00021BAA" w:rsidRDefault="00021BAA">
      <w:pPr>
        <w:pStyle w:val="ConsPlusNormal"/>
        <w:spacing w:before="220"/>
        <w:ind w:firstLine="540"/>
        <w:jc w:val="both"/>
      </w:pPr>
      <w:r>
        <w:t xml:space="preserve">12) в </w:t>
      </w:r>
      <w:hyperlink w:anchor="P629" w:history="1">
        <w:r>
          <w:rPr>
            <w:color w:val="0000FF"/>
          </w:rPr>
          <w:t>графе 24.1.11</w:t>
        </w:r>
      </w:hyperlink>
      <w:r>
        <w:t xml:space="preserve"> указываются основные технические решения по разделу "Автоматизация и диспетчеризация".</w:t>
      </w:r>
    </w:p>
    <w:p w:rsidR="00021BAA" w:rsidRDefault="00021BAA">
      <w:pPr>
        <w:pStyle w:val="ConsPlusNormal"/>
        <w:spacing w:before="220"/>
        <w:ind w:firstLine="540"/>
        <w:jc w:val="both"/>
      </w:pPr>
      <w:r>
        <w:t xml:space="preserve">9. В </w:t>
      </w:r>
      <w:hyperlink w:anchor="P631" w:history="1">
        <w:r>
          <w:rPr>
            <w:color w:val="0000FF"/>
          </w:rPr>
          <w:t>графе 24.2</w:t>
        </w:r>
      </w:hyperlink>
      <w:r>
        <w:t xml:space="preserve">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021BAA" w:rsidRDefault="00021BAA">
      <w:pPr>
        <w:pStyle w:val="ConsPlusNormal"/>
        <w:spacing w:before="220"/>
        <w:ind w:firstLine="540"/>
        <w:jc w:val="both"/>
      </w:pPr>
      <w:r>
        <w:t xml:space="preserve">1) в </w:t>
      </w:r>
      <w:hyperlink w:anchor="P635" w:history="1">
        <w:r>
          <w:rPr>
            <w:color w:val="0000FF"/>
          </w:rPr>
          <w:t>графе 24.2.1</w:t>
        </w:r>
      </w:hyperlink>
      <w:r>
        <w:t xml:space="preserve"> указываются основные технические решения по разделу "Водоснабжение";</w:t>
      </w:r>
    </w:p>
    <w:p w:rsidR="00021BAA" w:rsidRDefault="00021BAA">
      <w:pPr>
        <w:pStyle w:val="ConsPlusNormal"/>
        <w:spacing w:before="220"/>
        <w:ind w:firstLine="540"/>
        <w:jc w:val="both"/>
      </w:pPr>
      <w:r>
        <w:t xml:space="preserve">2) в </w:t>
      </w:r>
      <w:hyperlink w:anchor="P637" w:history="1">
        <w:r>
          <w:rPr>
            <w:color w:val="0000FF"/>
          </w:rPr>
          <w:t>графе 24.2.2</w:t>
        </w:r>
      </w:hyperlink>
      <w:r>
        <w:t xml:space="preserve"> указываются основные технические решения по разделу "Водоотведение";</w:t>
      </w:r>
    </w:p>
    <w:p w:rsidR="00021BAA" w:rsidRDefault="00021BAA">
      <w:pPr>
        <w:pStyle w:val="ConsPlusNormal"/>
        <w:spacing w:before="220"/>
        <w:ind w:firstLine="540"/>
        <w:jc w:val="both"/>
      </w:pPr>
      <w:r>
        <w:t xml:space="preserve">3) в </w:t>
      </w:r>
      <w:hyperlink w:anchor="P639" w:history="1">
        <w:r>
          <w:rPr>
            <w:color w:val="0000FF"/>
          </w:rPr>
          <w:t>графе 24.2.3</w:t>
        </w:r>
      </w:hyperlink>
      <w:r>
        <w:t xml:space="preserve"> указываются основные технические решения по разделу "Теплоснабжение";</w:t>
      </w:r>
    </w:p>
    <w:p w:rsidR="00021BAA" w:rsidRDefault="00021BAA">
      <w:pPr>
        <w:pStyle w:val="ConsPlusNormal"/>
        <w:spacing w:before="220"/>
        <w:ind w:firstLine="540"/>
        <w:jc w:val="both"/>
      </w:pPr>
      <w:r>
        <w:t xml:space="preserve">4) в </w:t>
      </w:r>
      <w:hyperlink w:anchor="P641" w:history="1">
        <w:r>
          <w:rPr>
            <w:color w:val="0000FF"/>
          </w:rPr>
          <w:t>графе 24.2.4</w:t>
        </w:r>
      </w:hyperlink>
      <w:r>
        <w:t xml:space="preserve"> указываются основные технические решения по разделу "Электроснабжение";</w:t>
      </w:r>
    </w:p>
    <w:p w:rsidR="00021BAA" w:rsidRDefault="00021BAA">
      <w:pPr>
        <w:pStyle w:val="ConsPlusNormal"/>
        <w:spacing w:before="220"/>
        <w:ind w:firstLine="540"/>
        <w:jc w:val="both"/>
      </w:pPr>
      <w:r>
        <w:t xml:space="preserve">5) в </w:t>
      </w:r>
      <w:hyperlink w:anchor="P643" w:history="1">
        <w:r>
          <w:rPr>
            <w:color w:val="0000FF"/>
          </w:rPr>
          <w:t>графе 24.2.5</w:t>
        </w:r>
      </w:hyperlink>
      <w:r>
        <w:t xml:space="preserve"> указываются основные технические решения по подразделу "Телефонизация";</w:t>
      </w:r>
    </w:p>
    <w:p w:rsidR="00021BAA" w:rsidRDefault="00021BAA">
      <w:pPr>
        <w:pStyle w:val="ConsPlusNormal"/>
        <w:spacing w:before="220"/>
        <w:ind w:firstLine="540"/>
        <w:jc w:val="both"/>
      </w:pPr>
      <w:r>
        <w:t xml:space="preserve">6) в </w:t>
      </w:r>
      <w:hyperlink w:anchor="P645" w:history="1">
        <w:r>
          <w:rPr>
            <w:color w:val="0000FF"/>
          </w:rPr>
          <w:t>графе 24.2.6</w:t>
        </w:r>
      </w:hyperlink>
      <w:r>
        <w:t xml:space="preserve"> указываются основные технические решения по подразделу "Радиофикация";</w:t>
      </w:r>
    </w:p>
    <w:p w:rsidR="00021BAA" w:rsidRDefault="00021BAA">
      <w:pPr>
        <w:pStyle w:val="ConsPlusNormal"/>
        <w:spacing w:before="220"/>
        <w:ind w:firstLine="540"/>
        <w:jc w:val="both"/>
      </w:pPr>
      <w:r>
        <w:t xml:space="preserve">7) в </w:t>
      </w:r>
      <w:hyperlink w:anchor="P647" w:history="1">
        <w:r>
          <w:rPr>
            <w:color w:val="0000FF"/>
          </w:rPr>
          <w:t>графе 24.2.7</w:t>
        </w:r>
      </w:hyperlink>
      <w:r>
        <w:t xml:space="preserve"> указываются основные технические решения по подразделу "Информационно-телекоммуникационная сеть "Интернет";</w:t>
      </w:r>
    </w:p>
    <w:p w:rsidR="00021BAA" w:rsidRDefault="00021BAA">
      <w:pPr>
        <w:pStyle w:val="ConsPlusNormal"/>
        <w:spacing w:before="220"/>
        <w:ind w:firstLine="540"/>
        <w:jc w:val="both"/>
      </w:pPr>
      <w:r>
        <w:t xml:space="preserve">8) в </w:t>
      </w:r>
      <w:hyperlink w:anchor="P649" w:history="1">
        <w:r>
          <w:rPr>
            <w:color w:val="0000FF"/>
          </w:rPr>
          <w:t>графе 24.2.8</w:t>
        </w:r>
      </w:hyperlink>
      <w:r>
        <w:t xml:space="preserve"> указываются основные технические решения по подразделу "Телевидение";</w:t>
      </w:r>
    </w:p>
    <w:p w:rsidR="00021BAA" w:rsidRDefault="00021BAA">
      <w:pPr>
        <w:pStyle w:val="ConsPlusNormal"/>
        <w:spacing w:before="220"/>
        <w:ind w:firstLine="540"/>
        <w:jc w:val="both"/>
      </w:pPr>
      <w:r>
        <w:t xml:space="preserve">9) в </w:t>
      </w:r>
      <w:hyperlink w:anchor="P651" w:history="1">
        <w:r>
          <w:rPr>
            <w:color w:val="0000FF"/>
          </w:rPr>
          <w:t>графе 24.2.9</w:t>
        </w:r>
      </w:hyperlink>
      <w:r>
        <w:t xml:space="preserve"> указываются основные технические решения по разделу "Газоснабжение";</w:t>
      </w:r>
    </w:p>
    <w:p w:rsidR="00021BAA" w:rsidRDefault="00021BAA">
      <w:pPr>
        <w:pStyle w:val="ConsPlusNormal"/>
        <w:spacing w:before="220"/>
        <w:ind w:firstLine="540"/>
        <w:jc w:val="both"/>
      </w:pPr>
      <w:r>
        <w:t xml:space="preserve">10) в </w:t>
      </w:r>
      <w:hyperlink w:anchor="P653" w:history="1">
        <w:r>
          <w:rPr>
            <w:color w:val="0000FF"/>
          </w:rPr>
          <w:t>графе 24.2.10</w:t>
        </w:r>
      </w:hyperlink>
      <w:r>
        <w:t xml:space="preserve"> указываются основные технические решения по разделу "Иные сети инженерно-технического обеспечения".</w:t>
      </w:r>
    </w:p>
    <w:p w:rsidR="00021BAA" w:rsidRDefault="00021BAA">
      <w:pPr>
        <w:pStyle w:val="ConsPlusNormal"/>
        <w:spacing w:before="220"/>
        <w:ind w:firstLine="540"/>
        <w:jc w:val="both"/>
      </w:pPr>
      <w:r>
        <w:t xml:space="preserve">10. В </w:t>
      </w:r>
      <w:hyperlink w:anchor="P655" w:history="1">
        <w:r>
          <w:rPr>
            <w:color w:val="0000FF"/>
          </w:rPr>
          <w:t>графе 25</w:t>
        </w:r>
      </w:hyperlink>
      <w:r>
        <w:t xml:space="preserve"> "Требования к мероприятиям по охране окружающей среды" приводится краткое описание требований о необходимости выполнения экологических условий по предотвращению и (или) снижению возможного негативного воздействия намечаемой хозяйственной деятельности на окружающую среду и санитарно-гигиенических условий, например, о необходимости обеспечения инсоляции определенных помещений, шумоизоляции, в том числе обязательные мероприятия по защите от шума жилых помещений от встроенных помещений нежилого назначения и т.д. по объекту.</w:t>
      </w:r>
    </w:p>
    <w:p w:rsidR="00021BAA" w:rsidRDefault="00021BAA">
      <w:pPr>
        <w:pStyle w:val="ConsPlusNormal"/>
        <w:spacing w:before="220"/>
        <w:ind w:firstLine="540"/>
        <w:jc w:val="both"/>
      </w:pPr>
      <w:r>
        <w:t xml:space="preserve">11. </w:t>
      </w:r>
      <w:hyperlink w:anchor="P657" w:history="1">
        <w:r>
          <w:rPr>
            <w:color w:val="0000FF"/>
          </w:rPr>
          <w:t>Графа 26</w:t>
        </w:r>
      </w:hyperlink>
      <w:r>
        <w:t xml:space="preserve"> "Требования к мероприятиям по обеспечению пожарной безопасности" заполняется в соответствии с законодательством Российской Федерации в области пожарной безопасности.</w:t>
      </w:r>
    </w:p>
    <w:p w:rsidR="00021BAA" w:rsidRDefault="00021BAA">
      <w:pPr>
        <w:pStyle w:val="ConsPlusNormal"/>
        <w:spacing w:before="220"/>
        <w:ind w:firstLine="540"/>
        <w:jc w:val="both"/>
      </w:pPr>
      <w:r>
        <w:t xml:space="preserve">12. В </w:t>
      </w:r>
      <w:hyperlink w:anchor="P659" w:history="1">
        <w:r>
          <w:rPr>
            <w:color w:val="0000FF"/>
          </w:rPr>
          <w:t>графе 27</w:t>
        </w:r>
      </w:hyperlink>
      <w:r>
        <w:t xml:space="preserve">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требования 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21BAA" w:rsidRDefault="00021BAA">
      <w:pPr>
        <w:pStyle w:val="ConsPlusNormal"/>
        <w:spacing w:before="220"/>
        <w:ind w:firstLine="540"/>
        <w:jc w:val="both"/>
      </w:pPr>
      <w:r>
        <w:t xml:space="preserve">13. В </w:t>
      </w:r>
      <w:hyperlink w:anchor="P667" w:history="1">
        <w:r>
          <w:rPr>
            <w:color w:val="0000FF"/>
          </w:rPr>
          <w:t>графе 28</w:t>
        </w:r>
      </w:hyperlink>
      <w:r>
        <w:t xml:space="preserve"> "Требования к мероприятиям по обеспечению доступа инвалидов к объекту"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 Приводится краткое описание основных требований по обеспечению условий жизнедеятельности маломобильных групп населения во исполнение технического задания.</w:t>
      </w:r>
    </w:p>
    <w:p w:rsidR="00021BAA" w:rsidRDefault="00021BAA">
      <w:pPr>
        <w:pStyle w:val="ConsPlusNormal"/>
        <w:spacing w:before="220"/>
        <w:ind w:firstLine="540"/>
        <w:jc w:val="both"/>
      </w:pPr>
      <w:r>
        <w:t xml:space="preserve">14. В </w:t>
      </w:r>
      <w:hyperlink w:anchor="P675" w:history="1">
        <w:r>
          <w:rPr>
            <w:color w:val="0000FF"/>
          </w:rPr>
          <w:t>графе 29</w:t>
        </w:r>
      </w:hyperlink>
      <w:r>
        <w:t xml:space="preserve"> "Требования к инженерно-техническому укреплению объекта в целях обеспечения его антитеррористической защищенности" 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w:t>
      </w:r>
      <w:hyperlink r:id="rId68" w:history="1">
        <w:r>
          <w:rPr>
            <w:color w:val="0000FF"/>
          </w:rPr>
          <w:t>постановления</w:t>
        </w:r>
      </w:hyperlink>
      <w:r>
        <w:t xml:space="preserve"> Правительства Российской Федерации от 25 декабря 2013 г. N 1244 "Об антитеррористической защищенности объектов (территорий)". Приводится краткое описание требований по антитеррористической защищенности объекта в соответствии со </w:t>
      </w:r>
      <w:hyperlink r:id="rId69" w:history="1">
        <w:r>
          <w:rPr>
            <w:color w:val="0000FF"/>
          </w:rPr>
          <w:t>СП 132.13330.2011</w:t>
        </w:r>
      </w:hyperlink>
      <w:r>
        <w:t xml:space="preserve"> "Свод правил. Обеспечение антитеррористической защищенности зданий и сооружений. Общие требования проектирования".</w:t>
      </w:r>
    </w:p>
    <w:p w:rsidR="00021BAA" w:rsidRDefault="00021BAA">
      <w:pPr>
        <w:pStyle w:val="ConsPlusNormal"/>
        <w:spacing w:before="220"/>
        <w:ind w:firstLine="540"/>
        <w:jc w:val="both"/>
      </w:pPr>
      <w:r>
        <w:t xml:space="preserve">15. В </w:t>
      </w:r>
      <w:hyperlink w:anchor="P685" w:history="1">
        <w:r>
          <w:rPr>
            <w:color w:val="0000FF"/>
          </w:rPr>
          <w:t>графе 30</w:t>
        </w:r>
      </w:hyperlink>
      <w:r>
        <w:t xml:space="preserve">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021BAA" w:rsidRDefault="00021BAA">
      <w:pPr>
        <w:pStyle w:val="ConsPlusNormal"/>
        <w:spacing w:before="220"/>
        <w:ind w:firstLine="540"/>
        <w:jc w:val="both"/>
      </w:pPr>
      <w:r>
        <w:t xml:space="preserve">16. В </w:t>
      </w:r>
      <w:hyperlink w:anchor="P695" w:history="1">
        <w:r>
          <w:rPr>
            <w:color w:val="0000FF"/>
          </w:rPr>
          <w:t>графе 31</w:t>
        </w:r>
      </w:hyperlink>
      <w:r>
        <w:t xml:space="preserve"> указываются требования к технической эксплуатации и техническому обслуживанию объекта.</w:t>
      </w:r>
    </w:p>
    <w:p w:rsidR="00021BAA" w:rsidRDefault="00021BAA">
      <w:pPr>
        <w:pStyle w:val="ConsPlusNormal"/>
        <w:spacing w:before="220"/>
        <w:ind w:firstLine="540"/>
        <w:jc w:val="both"/>
      </w:pPr>
      <w:r>
        <w:t xml:space="preserve">17. В </w:t>
      </w:r>
      <w:hyperlink w:anchor="P698" w:history="1">
        <w:r>
          <w:rPr>
            <w:color w:val="0000FF"/>
          </w:rPr>
          <w:t>графе 32</w:t>
        </w:r>
      </w:hyperlink>
      <w:r>
        <w:t xml:space="preserve"> указываются требования к проекту организации строительства объекта:</w:t>
      </w:r>
    </w:p>
    <w:p w:rsidR="00021BAA" w:rsidRDefault="00021BAA">
      <w:pPr>
        <w:pStyle w:val="ConsPlusNormal"/>
        <w:spacing w:before="220"/>
        <w:ind w:firstLine="540"/>
        <w:jc w:val="both"/>
      </w:pPr>
      <w:r>
        <w:t xml:space="preserve">18. В </w:t>
      </w:r>
      <w:hyperlink w:anchor="P700" w:history="1">
        <w:r>
          <w:rPr>
            <w:color w:val="0000FF"/>
          </w:rPr>
          <w:t>графе 33</w:t>
        </w:r>
      </w:hyperlink>
      <w:r>
        <w:t xml:space="preserve"> указываются обоснования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021BAA" w:rsidRDefault="00021BAA">
      <w:pPr>
        <w:pStyle w:val="ConsPlusNormal"/>
        <w:spacing w:before="220"/>
        <w:ind w:firstLine="540"/>
        <w:jc w:val="both"/>
      </w:pPr>
      <w:r>
        <w:t xml:space="preserve">19. В </w:t>
      </w:r>
      <w:hyperlink w:anchor="P705" w:history="1">
        <w:r>
          <w:rPr>
            <w:color w:val="0000FF"/>
          </w:rPr>
          <w:t>графе 34</w:t>
        </w:r>
      </w:hyperlink>
      <w:r>
        <w:t xml:space="preserve">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указываются основные требования по благоустройству, озеленению территории объекта, обустройству площадок и малых архитектурных форм, в том числе типов дорожных покрытий проездов, площадок, устройств наружного освещения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 При этом по социальным объектам указываются требования к проектированию благоустройства территории с учетом использования в проекте минимальной комплектности элементов благоустройства и минимальных затрат по земляным работам.</w:t>
      </w:r>
    </w:p>
    <w:p w:rsidR="00021BAA" w:rsidRDefault="00021BAA">
      <w:pPr>
        <w:pStyle w:val="ConsPlusNormal"/>
        <w:spacing w:before="220"/>
        <w:ind w:firstLine="540"/>
        <w:jc w:val="both"/>
      </w:pPr>
      <w:r>
        <w:t xml:space="preserve">20. В </w:t>
      </w:r>
      <w:hyperlink w:anchor="P715" w:history="1">
        <w:r>
          <w:rPr>
            <w:color w:val="0000FF"/>
          </w:rPr>
          <w:t>графе 35</w:t>
        </w:r>
      </w:hyperlink>
      <w:r>
        <w:t xml:space="preserve"> "Требования к разработке проекта восстановления (рекультивации) нарушенных земель или плодородного слоя" требования указываются при необходимости.</w:t>
      </w:r>
    </w:p>
    <w:p w:rsidR="00021BAA" w:rsidRDefault="00021BAA">
      <w:pPr>
        <w:pStyle w:val="ConsPlusNormal"/>
        <w:spacing w:before="220"/>
        <w:ind w:firstLine="540"/>
        <w:jc w:val="both"/>
      </w:pPr>
      <w:r>
        <w:t xml:space="preserve">21. В </w:t>
      </w:r>
      <w:hyperlink w:anchor="P720" w:history="1">
        <w:r>
          <w:rPr>
            <w:color w:val="0000FF"/>
          </w:rPr>
          <w:t>графе 36</w:t>
        </w:r>
      </w:hyperlink>
      <w:r>
        <w:t xml:space="preserve"> "Требования к местам складирования излишков грунта и (или) мусора при строительстве и протяженность маршрута их доставки" требования указываются при необходимости и с учетом требований нормативных правовых актов органов местного самоуправления.</w:t>
      </w:r>
    </w:p>
    <w:p w:rsidR="00021BAA" w:rsidRDefault="00021BAA">
      <w:pPr>
        <w:pStyle w:val="ConsPlusNormal"/>
        <w:spacing w:before="220"/>
        <w:ind w:firstLine="540"/>
        <w:jc w:val="both"/>
      </w:pPr>
      <w:r>
        <w:t xml:space="preserve">22. В </w:t>
      </w:r>
      <w:hyperlink w:anchor="P726" w:history="1">
        <w:r>
          <w:rPr>
            <w:color w:val="0000FF"/>
          </w:rPr>
          <w:t>графе 37</w:t>
        </w:r>
      </w:hyperlink>
      <w:r>
        <w:t xml:space="preserve"> "Требования к выполнению научно-исследовательских и опытно-конструкторских работ в процессе проектирования и строительства объекта" требования 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rsidR="00021BAA" w:rsidRDefault="00021BAA">
      <w:pPr>
        <w:pStyle w:val="ConsPlusNormal"/>
        <w:jc w:val="both"/>
      </w:pPr>
    </w:p>
    <w:p w:rsidR="00021BAA" w:rsidRDefault="00021BAA">
      <w:pPr>
        <w:pStyle w:val="ConsPlusTitle"/>
        <w:jc w:val="center"/>
        <w:outlineLvl w:val="1"/>
      </w:pPr>
      <w:r>
        <w:t>III. Иные требования к проектированию</w:t>
      </w:r>
    </w:p>
    <w:p w:rsidR="00021BAA" w:rsidRDefault="00021BAA">
      <w:pPr>
        <w:pStyle w:val="ConsPlusNormal"/>
        <w:jc w:val="both"/>
      </w:pPr>
    </w:p>
    <w:p w:rsidR="00021BAA" w:rsidRDefault="00021BAA">
      <w:pPr>
        <w:pStyle w:val="ConsPlusNormal"/>
        <w:ind w:firstLine="540"/>
        <w:jc w:val="both"/>
      </w:pPr>
      <w:r>
        <w:t xml:space="preserve">1. В </w:t>
      </w:r>
      <w:hyperlink w:anchor="P735" w:history="1">
        <w:r>
          <w:rPr>
            <w:color w:val="0000FF"/>
          </w:rPr>
          <w:t>графе 38</w:t>
        </w:r>
      </w:hyperlink>
      <w:r>
        <w:t xml:space="preserve">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в соответствии с </w:t>
      </w:r>
      <w:hyperlink r:id="rId70"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с учетом функционального назначения объекта с приложением:</w:t>
      </w:r>
    </w:p>
    <w:p w:rsidR="00021BAA" w:rsidRDefault="00021BAA">
      <w:pPr>
        <w:pStyle w:val="ConsPlusNormal"/>
        <w:spacing w:before="220"/>
        <w:ind w:firstLine="540"/>
        <w:jc w:val="both"/>
      </w:pPr>
      <w:r>
        <w:t>1) градостроительного плана земельного участка, на котором планируется размещение объекта, и (или) проект планировки территории и проект межевания территории;</w:t>
      </w:r>
    </w:p>
    <w:p w:rsidR="00021BAA" w:rsidRDefault="00021BAA">
      <w:pPr>
        <w:pStyle w:val="ConsPlusNormal"/>
        <w:spacing w:before="220"/>
        <w:ind w:firstLine="540"/>
        <w:jc w:val="both"/>
      </w:pPr>
      <w:r>
        <w:t>2) результатов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p w:rsidR="00021BAA" w:rsidRDefault="00021BAA">
      <w:pPr>
        <w:pStyle w:val="ConsPlusNormal"/>
        <w:spacing w:before="220"/>
        <w:ind w:firstLine="540"/>
        <w:jc w:val="both"/>
      </w:pPr>
      <w:r>
        <w:t>3) технических условий на подключение объекта к сетям инженерно-технического обеспечения (при их отсутствии и, если они необходимы, задания на проектирование предусматривается задание на их получение);</w:t>
      </w:r>
    </w:p>
    <w:p w:rsidR="00021BAA" w:rsidRDefault="00021BAA">
      <w:pPr>
        <w:pStyle w:val="ConsPlusNormal"/>
        <w:spacing w:before="220"/>
        <w:ind w:firstLine="540"/>
        <w:jc w:val="both"/>
      </w:pPr>
      <w:r>
        <w:t>4) имеющихся материалов утвержденного проекта планировки участка строительства, а также сведений о надземных и подземных инженерных сооружениях, и коммуникациях;</w:t>
      </w:r>
    </w:p>
    <w:p w:rsidR="00021BAA" w:rsidRDefault="00021BAA">
      <w:pPr>
        <w:pStyle w:val="ConsPlusNormal"/>
        <w:spacing w:before="220"/>
        <w:ind w:firstLine="540"/>
        <w:jc w:val="both"/>
      </w:pPr>
      <w:r>
        <w:t>5) документа, подтверждающего полномочия лица, утверждающего задание на проектирование;</w:t>
      </w:r>
    </w:p>
    <w:p w:rsidR="00021BAA" w:rsidRDefault="00021BAA">
      <w:pPr>
        <w:pStyle w:val="ConsPlusNormal"/>
        <w:spacing w:before="220"/>
        <w:ind w:firstLine="540"/>
        <w:jc w:val="both"/>
      </w:pPr>
      <w:r>
        <w:t>6) иных документов и материалов, которые необходимо учесть в качестве исходных данных для проектирования (на усмотрение застройщика (технического заказчика).</w:t>
      </w:r>
    </w:p>
    <w:p w:rsidR="00021BAA" w:rsidRDefault="00021BAA">
      <w:pPr>
        <w:pStyle w:val="ConsPlusNormal"/>
        <w:spacing w:before="220"/>
        <w:ind w:firstLine="540"/>
        <w:jc w:val="both"/>
      </w:pPr>
      <w:r>
        <w:t xml:space="preserve">2. В </w:t>
      </w:r>
      <w:hyperlink w:anchor="P744" w:history="1">
        <w:r>
          <w:rPr>
            <w:color w:val="0000FF"/>
          </w:rPr>
          <w:t>графе 39</w:t>
        </w:r>
      </w:hyperlink>
      <w:r>
        <w:t xml:space="preserve"> "Требования к подготовке сметной документации" указываются требования к подготовке сметной документации, в том числе метод определения сметной стоимости строительства и вид используемой сметно-нормативной базы (ФЕР).</w:t>
      </w:r>
    </w:p>
    <w:p w:rsidR="00021BAA" w:rsidRDefault="00021BAA">
      <w:pPr>
        <w:pStyle w:val="ConsPlusNormal"/>
        <w:spacing w:before="220"/>
        <w:ind w:firstLine="540"/>
        <w:jc w:val="both"/>
      </w:pPr>
      <w:r>
        <w:t xml:space="preserve">3. В </w:t>
      </w:r>
      <w:hyperlink w:anchor="P749" w:history="1">
        <w:r>
          <w:rPr>
            <w:color w:val="0000FF"/>
          </w:rPr>
          <w:t>графе 40</w:t>
        </w:r>
      </w:hyperlink>
      <w:r>
        <w:t xml:space="preserve"> "Требования к разработке специальных технических условий" требования указываются в случаях, когда разработка и применение специальных технических условий допускается Федеральным </w:t>
      </w:r>
      <w:hyperlink r:id="rId71" w:history="1">
        <w:r>
          <w:rPr>
            <w:color w:val="0000FF"/>
          </w:rPr>
          <w:t>законом</w:t>
        </w:r>
      </w:hyperlink>
      <w:r>
        <w:t xml:space="preserve"> от 30 декабря 2009 г. N 384-ФЗ "Технический регламент о безопасности зданий и сооружений" и </w:t>
      </w:r>
      <w:hyperlink r:id="rId72"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21BAA" w:rsidRDefault="00021BAA">
      <w:pPr>
        <w:pStyle w:val="ConsPlusNormal"/>
        <w:spacing w:before="220"/>
        <w:ind w:firstLine="540"/>
        <w:jc w:val="both"/>
      </w:pPr>
      <w:r>
        <w:t xml:space="preserve">4. В </w:t>
      </w:r>
      <w:hyperlink w:anchor="P758" w:history="1">
        <w:r>
          <w:rPr>
            <w:color w:val="0000FF"/>
          </w:rPr>
          <w:t>графе 41</w:t>
        </w:r>
      </w:hyperlink>
      <w:r>
        <w:t xml:space="preserve"> указываются требования о применении при разработке проектной документации документов в области стандартизации, не включенных в </w:t>
      </w:r>
      <w:hyperlink r:id="rId73"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21BAA" w:rsidRDefault="00021BAA">
      <w:pPr>
        <w:pStyle w:val="ConsPlusNormal"/>
        <w:spacing w:before="220"/>
        <w:ind w:firstLine="540"/>
        <w:jc w:val="both"/>
      </w:pPr>
      <w:r>
        <w:t xml:space="preserve">5. В </w:t>
      </w:r>
      <w:hyperlink w:anchor="P770" w:history="1">
        <w:r>
          <w:rPr>
            <w:color w:val="0000FF"/>
          </w:rPr>
          <w:t>графе 42</w:t>
        </w:r>
      </w:hyperlink>
      <w:r>
        <w:t xml:space="preserve"> "Требования к выполнению демонстрационных материалов, макетов" требования указываются в случае принятия застройщиком (техническим заказчиком) решения о выполнении демонстрационных материалов, макетов. Указываются размеры планшета, на котором оформляются демонстрационные материалы, или масштабы видов, их состав.</w:t>
      </w:r>
    </w:p>
    <w:p w:rsidR="00021BAA" w:rsidRDefault="00021BAA">
      <w:pPr>
        <w:pStyle w:val="ConsPlusNormal"/>
        <w:spacing w:before="220"/>
        <w:ind w:firstLine="540"/>
        <w:jc w:val="both"/>
      </w:pPr>
      <w:r>
        <w:t xml:space="preserve">6. В </w:t>
      </w:r>
      <w:hyperlink w:anchor="P775" w:history="1">
        <w:r>
          <w:rPr>
            <w:color w:val="0000FF"/>
          </w:rPr>
          <w:t>графе 43</w:t>
        </w:r>
      </w:hyperlink>
      <w:r>
        <w:t xml:space="preserve"> "Требования о применении технологий информационного моделирования" требования указываются в случае принятия застройщиком (техническим заказчиком) решения о применении технологий информационного моделирования.</w:t>
      </w:r>
    </w:p>
    <w:p w:rsidR="00021BAA" w:rsidRDefault="00021BAA">
      <w:pPr>
        <w:pStyle w:val="ConsPlusNormal"/>
        <w:spacing w:before="220"/>
        <w:ind w:firstLine="540"/>
        <w:jc w:val="both"/>
      </w:pPr>
      <w:r>
        <w:t xml:space="preserve">7. В </w:t>
      </w:r>
      <w:hyperlink w:anchor="P780" w:history="1">
        <w:r>
          <w:rPr>
            <w:color w:val="0000FF"/>
          </w:rPr>
          <w:t>графе 44</w:t>
        </w:r>
      </w:hyperlink>
      <w:r>
        <w:t xml:space="preserve"> "Требование о применении экономически эффективной проектной документации повторного использования"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 в соответствии с требованиями </w:t>
      </w:r>
      <w:hyperlink r:id="rId74" w:history="1">
        <w:r>
          <w:rPr>
            <w:color w:val="0000FF"/>
          </w:rPr>
          <w:t>части 2 статьи 48.2</w:t>
        </w:r>
      </w:hyperlink>
      <w:r>
        <w:t xml:space="preserve"> Градостроительного кодекса Российской Федерации об обязательном использовании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с обозначением наименования проекта, включенного в Реестр Минстроя России. В случае отсутствия аналогичной проектной документации в реестре Минстроя России в графе 5 указывается вид проектирования "индивидуальный проект" и представляются реквизиты письма подтверждения Управления архитектуры и градостроительства при Главе Республики Саха (Якутия) об отсутствии на дату начала разработки проектной документации аналогичной экономически эффективной проектной документации для повторного использования.</w:t>
      </w:r>
    </w:p>
    <w:p w:rsidR="00021BAA" w:rsidRDefault="00021BAA">
      <w:pPr>
        <w:pStyle w:val="ConsPlusNormal"/>
        <w:spacing w:before="220"/>
        <w:ind w:firstLine="540"/>
        <w:jc w:val="both"/>
      </w:pPr>
      <w:r>
        <w:t xml:space="preserve">8. </w:t>
      </w:r>
      <w:hyperlink w:anchor="P791" w:history="1">
        <w:r>
          <w:rPr>
            <w:color w:val="0000FF"/>
          </w:rPr>
          <w:t>Графа 45</w:t>
        </w:r>
      </w:hyperlink>
      <w:r>
        <w:t xml:space="preserve"> "Рекомендуемые типы квартир и их соотношение" заполняется только при проектировании жилых зданий. Приводятся типы квартир с указанием количества жилых комнат и их процентное соотношение от общего количества квартир в здании или указывается конкретное число по типам квартир. Например: 1-комн. - 50%; 2-комн. - 30%; 3-комн. - 20% или то же самое в количественном выражении: 1-комн. - 20; 2-комн. - 12; 3-комн. - 8. Допускается указание на предельный показатель общей площади квартир по типам квартир. Для производственных объектов "Требования к технологии, режиму работы предприятия" заполняется в соответствии с утвержденным техническим заданием.</w:t>
      </w:r>
    </w:p>
    <w:p w:rsidR="00021BAA" w:rsidRDefault="00021BAA">
      <w:pPr>
        <w:pStyle w:val="ConsPlusNormal"/>
        <w:spacing w:before="220"/>
        <w:ind w:firstLine="540"/>
        <w:jc w:val="both"/>
      </w:pPr>
      <w:r>
        <w:t xml:space="preserve">9. </w:t>
      </w:r>
      <w:hyperlink w:anchor="P803" w:history="1">
        <w:r>
          <w:rPr>
            <w:color w:val="0000FF"/>
          </w:rPr>
          <w:t>Графа 46</w:t>
        </w:r>
      </w:hyperlink>
      <w:r>
        <w:t xml:space="preserve"> "Прочие дополнительные требования и указания, конкретизирующие объем проектных работ" заполняется при наличии дополнительных условий выполнения проектных работ по срокам, по количеству экземпляров проектной документации и т.д.</w:t>
      </w:r>
    </w:p>
    <w:p w:rsidR="00021BAA" w:rsidRDefault="00021BAA">
      <w:pPr>
        <w:pStyle w:val="ConsPlusNormal"/>
        <w:spacing w:before="220"/>
        <w:ind w:firstLine="540"/>
        <w:jc w:val="both"/>
      </w:pPr>
      <w:r>
        <w:t xml:space="preserve">10. К </w:t>
      </w:r>
      <w:hyperlink w:anchor="P806" w:history="1">
        <w:r>
          <w:rPr>
            <w:color w:val="0000FF"/>
          </w:rPr>
          <w:t>графе 47</w:t>
        </w:r>
      </w:hyperlink>
      <w:r>
        <w:t xml:space="preserve"> прилагаются:</w:t>
      </w:r>
    </w:p>
    <w:p w:rsidR="00021BAA" w:rsidRDefault="00021BAA">
      <w:pPr>
        <w:pStyle w:val="ConsPlusNormal"/>
        <w:spacing w:before="220"/>
        <w:ind w:firstLine="540"/>
        <w:jc w:val="both"/>
      </w:pPr>
      <w:r>
        <w:t>1) 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p>
    <w:p w:rsidR="00021BAA" w:rsidRDefault="00021BAA">
      <w:pPr>
        <w:pStyle w:val="ConsPlusNormal"/>
        <w:spacing w:before="220"/>
        <w:ind w:firstLine="540"/>
        <w:jc w:val="both"/>
      </w:pPr>
      <w:r>
        <w:t>2)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p w:rsidR="00021BAA" w:rsidRDefault="00021BAA">
      <w:pPr>
        <w:pStyle w:val="ConsPlusNormal"/>
        <w:spacing w:before="220"/>
        <w:ind w:firstLine="540"/>
        <w:jc w:val="both"/>
      </w:pPr>
      <w:r>
        <w:t>3) технические условий на подключение объекта к сетям инженерно-технического обеспечения (при их отсутствии и, если они необходимы, задания на проектирование предусматривается задание на их получение);</w:t>
      </w:r>
    </w:p>
    <w:p w:rsidR="00021BAA" w:rsidRDefault="00021BAA">
      <w:pPr>
        <w:pStyle w:val="ConsPlusNormal"/>
        <w:spacing w:before="220"/>
        <w:ind w:firstLine="540"/>
        <w:jc w:val="both"/>
      </w:pPr>
      <w:r>
        <w:t>4) имеющиеся материалов утвержденного проекта планировки участка строительства, а также сведений о надземных и подземных инженерных сооружениях, и коммуникациях;</w:t>
      </w:r>
    </w:p>
    <w:p w:rsidR="00021BAA" w:rsidRDefault="00021BAA">
      <w:pPr>
        <w:pStyle w:val="ConsPlusNormal"/>
        <w:spacing w:before="220"/>
        <w:ind w:firstLine="540"/>
        <w:jc w:val="both"/>
      </w:pPr>
      <w:r>
        <w:t>5) решение о предварительном согласовании места размещения объекта (при наличии);</w:t>
      </w:r>
    </w:p>
    <w:p w:rsidR="00021BAA" w:rsidRDefault="00021BAA">
      <w:pPr>
        <w:pStyle w:val="ConsPlusNormal"/>
        <w:spacing w:before="220"/>
        <w:ind w:firstLine="540"/>
        <w:jc w:val="both"/>
      </w:pPr>
      <w:r>
        <w:t>6) документ, подтверждающий полномочия лица, утверждающего задание на проектирование;</w:t>
      </w:r>
    </w:p>
    <w:p w:rsidR="00021BAA" w:rsidRDefault="00021BAA">
      <w:pPr>
        <w:pStyle w:val="ConsPlusNormal"/>
        <w:spacing w:before="220"/>
        <w:ind w:firstLine="540"/>
        <w:jc w:val="both"/>
      </w:pPr>
      <w:r>
        <w:t>7) 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p w:rsidR="00021BAA" w:rsidRDefault="00021BAA">
      <w:pPr>
        <w:pStyle w:val="ConsPlusNormal"/>
        <w:jc w:val="both"/>
      </w:pPr>
    </w:p>
    <w:p w:rsidR="00021BAA" w:rsidRDefault="00021BAA">
      <w:pPr>
        <w:pStyle w:val="ConsPlusNormal"/>
        <w:jc w:val="both"/>
      </w:pPr>
    </w:p>
    <w:p w:rsidR="00021BAA" w:rsidRDefault="00021BAA">
      <w:pPr>
        <w:pStyle w:val="ConsPlusNormal"/>
        <w:pBdr>
          <w:top w:val="single" w:sz="6" w:space="0" w:color="auto"/>
        </w:pBdr>
        <w:spacing w:before="100" w:after="100"/>
        <w:jc w:val="both"/>
        <w:rPr>
          <w:sz w:val="2"/>
          <w:szCs w:val="2"/>
        </w:rPr>
      </w:pPr>
    </w:p>
    <w:p w:rsidR="00BE7CBD" w:rsidRDefault="00BE7CBD">
      <w:bookmarkStart w:id="104" w:name="_GoBack"/>
      <w:bookmarkEnd w:id="104"/>
    </w:p>
    <w:sectPr w:rsidR="00BE7CBD" w:rsidSect="008A4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AA"/>
    <w:rsid w:val="00021BAA"/>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2F53-73DE-40A6-AB61-06FA93A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70CBA559346CCE2676E361184C351CAA0834BFCB952DB64F2D7BF26FC3CFDD93F9A3D5DF742AC991B3BCE40983BF1BAC029734F600E5358A2144DBvDH" TargetMode="External"/><Relationship Id="rId18" Type="http://schemas.openxmlformats.org/officeDocument/2006/relationships/hyperlink" Target="consultantplus://offline/ref=9570CBA559346CCE2676E361184C351CAA0834BFC89A25B54A2D7BF26FC3CFDD93F9A3D5DF742AC991B3BDE10983BF1BAC029734F600E5358A2144DBvDH" TargetMode="External"/><Relationship Id="rId26" Type="http://schemas.openxmlformats.org/officeDocument/2006/relationships/hyperlink" Target="consultantplus://offline/ref=9570CBA559346CCE2676E361184C351CAA0834BFC89A25B54A2D7BF26FC3CFDD93F9A3D5DF742AC991B3BEE50983BF1BAC029734F600E5358A2144DBvDH" TargetMode="External"/><Relationship Id="rId39" Type="http://schemas.openxmlformats.org/officeDocument/2006/relationships/hyperlink" Target="consultantplus://offline/ref=9570CBA559346CCE2676E361184C351CAA0834BFC89A25B54A2D7BF26FC3CFDD93F9A3D5DF742AC991B3B8E20983BF1BAC029734F600E5358A2144DBvDH" TargetMode="External"/><Relationship Id="rId21" Type="http://schemas.openxmlformats.org/officeDocument/2006/relationships/hyperlink" Target="consultantplus://offline/ref=9570CBA559346CCE2676E361184C351CAA0834BFC89A25B54A2D7BF26FC3CFDD93F9A3D5DF742AC991B3BDE40983BF1BAC029734F600E5358A2144DBvDH" TargetMode="External"/><Relationship Id="rId34" Type="http://schemas.openxmlformats.org/officeDocument/2006/relationships/hyperlink" Target="consultantplus://offline/ref=9570CBA559346CCE2676E361184C351CAA0834BFC89A25B54A2D7BF26FC3CFDD93F9A3D5DF742AC991B3BFE30983BF1BAC029734F600E5358A2144DBvDH" TargetMode="External"/><Relationship Id="rId42" Type="http://schemas.openxmlformats.org/officeDocument/2006/relationships/hyperlink" Target="consultantplus://offline/ref=9570CBA559346CCE2676E361184C351CAA0834BFC89A25B54A2D7BF26FC3CFDD93F9A3D5DF742AC991B3B8E70983BF1BAC029734F600E5358A2144DBvDH" TargetMode="External"/><Relationship Id="rId47" Type="http://schemas.openxmlformats.org/officeDocument/2006/relationships/hyperlink" Target="consultantplus://offline/ref=9570CBA559346CCE2676E361184C351CAA0834BFC89A25B54A2D7BF26FC3CFDD93F9A3D5DF742AC991B3B9E00983BF1BAC029734F600E5358A2144DBvDH" TargetMode="External"/><Relationship Id="rId50" Type="http://schemas.openxmlformats.org/officeDocument/2006/relationships/hyperlink" Target="consultantplus://offline/ref=9570CBA559346CCE2676E361184C351CAA0834BFC89A25B54A2D7BF26FC3CFDD93F9A3D5DF742AC991B3B9E60983BF1BAC029734F600E5358A2144DBvDH" TargetMode="External"/><Relationship Id="rId55" Type="http://schemas.openxmlformats.org/officeDocument/2006/relationships/hyperlink" Target="consultantplus://offline/ref=9570CBA559346CCE2676FD6C0E206915A0016EB5CA9E26E2157220AF38CAC58AC6B6A29B9A7D35C996ADBEE100DDv7H" TargetMode="External"/><Relationship Id="rId63" Type="http://schemas.openxmlformats.org/officeDocument/2006/relationships/hyperlink" Target="consultantplus://offline/ref=9570CBA559346CCE2676FD6C0E206915A20762B5CE9526E2157220AF38CAC58AD4B6FA979B792BCF98B8E8B04682E35EFD119637F602E229D8v8H" TargetMode="External"/><Relationship Id="rId68" Type="http://schemas.openxmlformats.org/officeDocument/2006/relationships/hyperlink" Target="consultantplus://offline/ref=9570CBA559346CCE2676FD6C0E206915A0016EB5CA9E26E2157220AF38CAC58AC6B6A29B9A7D35C996ADBEE100DDv7H" TargetMode="External"/><Relationship Id="rId76" Type="http://schemas.openxmlformats.org/officeDocument/2006/relationships/theme" Target="theme/theme1.xml"/><Relationship Id="rId7" Type="http://schemas.openxmlformats.org/officeDocument/2006/relationships/hyperlink" Target="consultantplus://offline/ref=9570CBA559346CCE2676E361184C351CAA0834BFC89C2EB14B2D7BF26FC3CFDD93F9A3D5DF742AC991B3BCE40983BF1BAC029734F600E5358A2144DBvDH" TargetMode="External"/><Relationship Id="rId71" Type="http://schemas.openxmlformats.org/officeDocument/2006/relationships/hyperlink" Target="consultantplus://offline/ref=9570CBA559346CCE2676FD6C0E206915A20762B5CE9526E2157220AF38CAC58AC6B6A29B9A7D35C996ADBEE100DDv7H" TargetMode="External"/><Relationship Id="rId2" Type="http://schemas.openxmlformats.org/officeDocument/2006/relationships/settings" Target="settings.xml"/><Relationship Id="rId16" Type="http://schemas.openxmlformats.org/officeDocument/2006/relationships/hyperlink" Target="consultantplus://offline/ref=9570CBA559346CCE2676E361184C351CAA0834BFC89A25B54A2D7BF26FC3CFDD93F9A3D5DF742AC991B3BCE90983BF1BAC029734F600E5358A2144DBvDH" TargetMode="External"/><Relationship Id="rId29" Type="http://schemas.openxmlformats.org/officeDocument/2006/relationships/hyperlink" Target="consultantplus://offline/ref=9570CBA559346CCE2676E361184C351CAA0834BFC89A25B54A2D7BF26FC3CFDD93F9A3D5DF742AC991B3BEE60983BF1BAC029734F600E5358A2144DBvDH" TargetMode="External"/><Relationship Id="rId11" Type="http://schemas.openxmlformats.org/officeDocument/2006/relationships/hyperlink" Target="consultantplus://offline/ref=9570CBA559346CCE2676E361184C351CAA0834BFC89A25B54A2D7BF26FC3CFDD93F9A3D5DF742AC991B3BCE70983BF1BAC029734F600E5358A2144DBvDH" TargetMode="External"/><Relationship Id="rId24" Type="http://schemas.openxmlformats.org/officeDocument/2006/relationships/hyperlink" Target="consultantplus://offline/ref=9570CBA559346CCE2676E361184C351CAA0834BFC89A25B54A2D7BF26FC3CFDD93F9A3D5DF742AC991B3BEE10983BF1BAC029734F600E5358A2144DBvDH" TargetMode="External"/><Relationship Id="rId32" Type="http://schemas.openxmlformats.org/officeDocument/2006/relationships/hyperlink" Target="consultantplus://offline/ref=9570CBA559346CCE2676E361184C351CAA0834BFC89A25B54A2D7BF26FC3CFDD93F9A3D5DF742AC991B3BFE10983BF1BAC029734F600E5358A2144DBvDH" TargetMode="External"/><Relationship Id="rId37" Type="http://schemas.openxmlformats.org/officeDocument/2006/relationships/hyperlink" Target="consultantplus://offline/ref=9570CBA559346CCE2676E361184C351CAA0834BFCB952DB64F2D7BF26FC3CFDD93F9A3D5DF742AC991B3BEE60983BF1BAC029734F600E5358A2144DBvDH" TargetMode="External"/><Relationship Id="rId40" Type="http://schemas.openxmlformats.org/officeDocument/2006/relationships/hyperlink" Target="consultantplus://offline/ref=9570CBA559346CCE2676E361184C351CAA0834BFCB952DB64F2D7BF26FC3CFDD93F9A3D5DF742AC991B3BFE10983BF1BAC029734F600E5358A2144DBvDH" TargetMode="External"/><Relationship Id="rId45" Type="http://schemas.openxmlformats.org/officeDocument/2006/relationships/hyperlink" Target="consultantplus://offline/ref=9570CBA559346CCE2676E361184C351CAA0834BFCB952DB64F2D7BF26FC3CFDD93F9A3D5DF742AC991B3BFE50983BF1BAC029734F600E5358A2144DBvDH" TargetMode="External"/><Relationship Id="rId53" Type="http://schemas.openxmlformats.org/officeDocument/2006/relationships/hyperlink" Target="consultantplus://offline/ref=9570CBA559346CCE2676FD6C0E206915A20762B5CE9526E2157220AF38CAC58AD4B6FA979B792BCF90B8E8B04682E35EFD119637F602E229D8v8H" TargetMode="External"/><Relationship Id="rId58" Type="http://schemas.openxmlformats.org/officeDocument/2006/relationships/hyperlink" Target="consultantplus://offline/ref=9570CBA559346CCE2676FD6C0E206915A0066BB5C69F26E2157220AF38CAC58AC6B6A29B9A7D35C996ADBEE100DDv7H" TargetMode="External"/><Relationship Id="rId66" Type="http://schemas.openxmlformats.org/officeDocument/2006/relationships/hyperlink" Target="consultantplus://offline/ref=9570CBA559346CCE2676FD6C0E206915A10263B6CB9C26E2157220AF38CAC58AC6B6A29B9A7D35C996ADBEE100DDv7H" TargetMode="External"/><Relationship Id="rId74" Type="http://schemas.openxmlformats.org/officeDocument/2006/relationships/hyperlink" Target="consultantplus://offline/ref=9570CBA559346CCE2676FD6C0E206915A0066BB0C99526E2157220AF38CAC58AD4B6FA949F702DC2C5E2F8B40FD6EA41F9088832E802DEv2H" TargetMode="External"/><Relationship Id="rId5" Type="http://schemas.openxmlformats.org/officeDocument/2006/relationships/hyperlink" Target="consultantplus://offline/ref=9570CBA559346CCE2676E361184C351CAA0834BFCC9A29BC4F2D7BF26FC3CFDD93F9A3D5DF742AC991B3BCE40983BF1BAC029734F600E5358A2144DBvDH" TargetMode="External"/><Relationship Id="rId15" Type="http://schemas.openxmlformats.org/officeDocument/2006/relationships/hyperlink" Target="consultantplus://offline/ref=9570CBA559346CCE2676E361184C351CAA0834BFC89A25B54A2D7BF26FC3CFDD93F9A3D5DF742AC991B3BCE60983BF1BAC029734F600E5358A2144DBvDH" TargetMode="External"/><Relationship Id="rId23" Type="http://schemas.openxmlformats.org/officeDocument/2006/relationships/hyperlink" Target="consultantplus://offline/ref=9570CBA559346CCE2676E361184C351CAA0834BFC89A25B54A2D7BF26FC3CFDD93F9A3D5DF742AC991B3BDE90983BF1BAC029734F600E5358A2144DBvDH" TargetMode="External"/><Relationship Id="rId28" Type="http://schemas.openxmlformats.org/officeDocument/2006/relationships/hyperlink" Target="consultantplus://offline/ref=9570CBA559346CCE2676E361184C351CAA0834BFC89A25B54A2D7BF26FC3CFDD93F9A3D5DF742AC991B3BEE70983BF1BAC029734F600E5358A2144DBvDH" TargetMode="External"/><Relationship Id="rId36" Type="http://schemas.openxmlformats.org/officeDocument/2006/relationships/hyperlink" Target="consultantplus://offline/ref=9570CBA559346CCE2676E361184C351CAA0834BFCB952DB64F2D7BF26FC3CFDD93F9A3D5DF742AC991B3BEE40983BF1BAC029734F600E5358A2144DBvDH" TargetMode="External"/><Relationship Id="rId49" Type="http://schemas.openxmlformats.org/officeDocument/2006/relationships/hyperlink" Target="consultantplus://offline/ref=9570CBA559346CCE2676E361184C351CAA0834BFCB952DB64F2D7BF26FC3CFDD93F9A3D5DF742AC991B3BFE40983BF1BAC029734F600E5358A2144DBvDH" TargetMode="External"/><Relationship Id="rId57" Type="http://schemas.openxmlformats.org/officeDocument/2006/relationships/hyperlink" Target="consultantplus://offline/ref=9570CBA559346CCE2676FD6C0E206915A20762B5CE9526E2157220AF38CAC58AC6B6A29B9A7D35C996ADBEE100DDv7H" TargetMode="External"/><Relationship Id="rId61" Type="http://schemas.openxmlformats.org/officeDocument/2006/relationships/hyperlink" Target="consultantplus://offline/ref=9570CBA559346CCE2676E361184C351CAA0834BFC89A25B54A2D7BF26FC3CFDD93F9A3D5DF742AC991B3BAE00983BF1BAC029734F600E5358A2144DBvDH" TargetMode="External"/><Relationship Id="rId10" Type="http://schemas.openxmlformats.org/officeDocument/2006/relationships/hyperlink" Target="consultantplus://offline/ref=9570CBA559346CCE2676E361184C351CAA0834BFC89C2EB14B2D7BF26FC3CFDD93F9A3D5DF742AC991B3BCE70983BF1BAC029734F600E5358A2144DBvDH" TargetMode="External"/><Relationship Id="rId19" Type="http://schemas.openxmlformats.org/officeDocument/2006/relationships/hyperlink" Target="consultantplus://offline/ref=9570CBA559346CCE2676E361184C351CAA0834BFC89A25B54A2D7BF26FC3CFDD93F9A3D5DF742AC991B3BDE30983BF1BAC029734F600E5358A2144DBvDH" TargetMode="External"/><Relationship Id="rId31" Type="http://schemas.openxmlformats.org/officeDocument/2006/relationships/hyperlink" Target="consultantplus://offline/ref=9570CBA559346CCE2676E361184C351CAA0834BFCB952DB64F2D7BF26FC3CFDD93F9A3D5DF742AC991B3BCE60983BF1BAC029734F600E5358A2144DBvDH" TargetMode="External"/><Relationship Id="rId44" Type="http://schemas.openxmlformats.org/officeDocument/2006/relationships/hyperlink" Target="consultantplus://offline/ref=9570CBA559346CCE2676E361184C351CAA0834BFCB952DB64F2D7BF26FC3CFDD93F9A3D5DF742AC991B3BFE30983BF1BAC029734F600E5358A2144DBvDH" TargetMode="External"/><Relationship Id="rId52" Type="http://schemas.openxmlformats.org/officeDocument/2006/relationships/hyperlink" Target="consultantplus://offline/ref=9570CBA559346CCE2676FD6C0E206915A20762B5CE9526E2157220AF38CAC58AD4B6FA979B792BCF90B8E8B04682E35EFD119637F602E229D8v8H" TargetMode="External"/><Relationship Id="rId60" Type="http://schemas.openxmlformats.org/officeDocument/2006/relationships/hyperlink" Target="consultantplus://offline/ref=9570CBA559346CCE2676FD6C0E206915A20762B5CE9526E2157220AF38CAC58AC6B6A29B9A7D35C996ADBEE100DDv7H" TargetMode="External"/><Relationship Id="rId65" Type="http://schemas.openxmlformats.org/officeDocument/2006/relationships/hyperlink" Target="consultantplus://offline/ref=9570CBA559346CCE2676FD6C0E206915A0006AB2C89926E2157220AF38CAC58AC6B6A29B9A7D35C996ADBEE100DDv7H" TargetMode="External"/><Relationship Id="rId73" Type="http://schemas.openxmlformats.org/officeDocument/2006/relationships/hyperlink" Target="consultantplus://offline/ref=9570CBA559346CCE2676FD6C0E206915A10362B7CA9C26E2157220AF38CAC58AD4B6FA979B792BC892B8E8B04682E35EFD119637F602E229D8v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70CBA559346CCE2676E361184C351CAA0834BFC89E2AB5482D7BF26FC3CFDD93F9A3D5DF742AC991B3BCE60983BF1BAC029734F600E5358A2144DBvDH" TargetMode="External"/><Relationship Id="rId14" Type="http://schemas.openxmlformats.org/officeDocument/2006/relationships/hyperlink" Target="consultantplus://offline/ref=9570CBA559346CCE2676E361184C351CAA0834BFC89C2EB14B2D7BF26FC3CFDD93F9A3D5DF742AC991B3BCE60983BF1BAC029734F600E5358A2144DBvDH" TargetMode="External"/><Relationship Id="rId22" Type="http://schemas.openxmlformats.org/officeDocument/2006/relationships/hyperlink" Target="consultantplus://offline/ref=9570CBA559346CCE2676E361184C351CAA0834BFC89A25B54A2D7BF26FC3CFDD93F9A3D5DF742AC991B3BDE70983BF1BAC029734F600E5358A2144DBvDH" TargetMode="External"/><Relationship Id="rId27" Type="http://schemas.openxmlformats.org/officeDocument/2006/relationships/hyperlink" Target="consultantplus://offline/ref=9570CBA559346CCE2676E361184C351CAA0834BFC89A25B54A2D7BF26FC3CFDD93F9A3D5DF742AC991B3BEE40983BF1BAC029734F600E5358A2144DBvDH" TargetMode="External"/><Relationship Id="rId30" Type="http://schemas.openxmlformats.org/officeDocument/2006/relationships/hyperlink" Target="consultantplus://offline/ref=9570CBA559346CCE2676E361184C351CAA0834BFC89A25B54A2D7BF26FC3CFDD93F9A3D5DF742AC991B3BEE90983BF1BAC029734F600E5358A2144DBvDH" TargetMode="External"/><Relationship Id="rId35" Type="http://schemas.openxmlformats.org/officeDocument/2006/relationships/hyperlink" Target="consultantplus://offline/ref=9570CBA559346CCE2676E361184C351CAA0834BFC89A25B54A2D7BF26FC3CFDD93F9A3D5DF742AC991B3BFE50983BF1BAC029734F600E5358A2144DBvDH" TargetMode="External"/><Relationship Id="rId43" Type="http://schemas.openxmlformats.org/officeDocument/2006/relationships/hyperlink" Target="consultantplus://offline/ref=9570CBA559346CCE2676E361184C351CAA0834BFC89A25B54A2D7BF26FC3CFDD93F9A3D5DF742AC991B3B8E60983BF1BAC029734F600E5358A2144DBvDH" TargetMode="External"/><Relationship Id="rId48" Type="http://schemas.openxmlformats.org/officeDocument/2006/relationships/hyperlink" Target="consultantplus://offline/ref=9570CBA559346CCE2676E361184C351CAA0834BFC89A25B54A2D7BF26FC3CFDD93F9A3D5DF742AC991B3B9E20983BF1BAC029734F600E5358A2144DBvDH" TargetMode="External"/><Relationship Id="rId56" Type="http://schemas.openxmlformats.org/officeDocument/2006/relationships/hyperlink" Target="consultantplus://offline/ref=9570CBA559346CCE2676FD6C0E206915A0066BB5C69F26E2157220AF38CAC58AC6B6A29B9A7D35C996ADBEE100DDv7H" TargetMode="External"/><Relationship Id="rId64" Type="http://schemas.openxmlformats.org/officeDocument/2006/relationships/hyperlink" Target="consultantplus://offline/ref=9570CBA559346CCE2676FD6C0E206915A20762B5CE9526E2157220AF38CAC58AD4B6FA979B792BCE94B8E8B04682E35EFD119637F602E229D8v8H" TargetMode="External"/><Relationship Id="rId69" Type="http://schemas.openxmlformats.org/officeDocument/2006/relationships/hyperlink" Target="consultantplus://offline/ref=9570CBA559346CCE2676FD6C0E206915A2026DBBC99D26E2157220AF38CAC58AD4B6FA979B792BC993B8E8B04682E35EFD119637F602E229D8v8H" TargetMode="External"/><Relationship Id="rId8" Type="http://schemas.openxmlformats.org/officeDocument/2006/relationships/hyperlink" Target="consultantplus://offline/ref=9570CBA559346CCE2676E361184C351CAA0834BFC89A25B54A2D7BF26FC3CFDD93F9A3D5DF742AC991B3BCE40983BF1BAC029734F600E5358A2144DBvDH" TargetMode="External"/><Relationship Id="rId51" Type="http://schemas.openxmlformats.org/officeDocument/2006/relationships/hyperlink" Target="consultantplus://offline/ref=9570CBA559346CCE2676E361184C351CAA0834BFC89A25B54A2D7BF26FC3CFDD93F9A3D5DF742AC991B3BAE10983BF1BAC029734F600E5358A2144DBvDH" TargetMode="External"/><Relationship Id="rId72" Type="http://schemas.openxmlformats.org/officeDocument/2006/relationships/hyperlink" Target="consultantplus://offline/ref=9570CBA559346CCE2676FD6C0E206915A0066BB5C69F26E2157220AF38CAC58AC6B6A29B9A7D35C996ADBEE100DDv7H" TargetMode="External"/><Relationship Id="rId3" Type="http://schemas.openxmlformats.org/officeDocument/2006/relationships/webSettings" Target="webSettings.xml"/><Relationship Id="rId12" Type="http://schemas.openxmlformats.org/officeDocument/2006/relationships/hyperlink" Target="consultantplus://offline/ref=9570CBA559346CCE2676E361184C351CAA0834BFCC9A29BC4F2D7BF26FC3CFDD93F9A3D5DF742AC991B3BCE40983BF1BAC029734F600E5358A2144DBvDH" TargetMode="External"/><Relationship Id="rId17" Type="http://schemas.openxmlformats.org/officeDocument/2006/relationships/hyperlink" Target="consultantplus://offline/ref=9570CBA559346CCE2676E361184C351CAA0834BFC8952FBC4D2D7BF26FC3CFDD93F9A3D5DF742AC991B3BDE10983BF1BAC029734F600E5358A2144DBvDH" TargetMode="External"/><Relationship Id="rId25" Type="http://schemas.openxmlformats.org/officeDocument/2006/relationships/hyperlink" Target="consultantplus://offline/ref=9570CBA559346CCE2676E361184C351CAA0834BFC89A25B54A2D7BF26FC3CFDD93F9A3D5DF742AC991B3BEE00983BF1BAC029734F600E5358A2144DBvDH" TargetMode="External"/><Relationship Id="rId33" Type="http://schemas.openxmlformats.org/officeDocument/2006/relationships/hyperlink" Target="consultantplus://offline/ref=9570CBA559346CCE2676E361184C351CAA0834BFCB952DB64F2D7BF26FC3CFDD93F9A3D5DF742AC991B3BCE90983BF1BAC029734F600E5358A2144DBvDH" TargetMode="External"/><Relationship Id="rId38" Type="http://schemas.openxmlformats.org/officeDocument/2006/relationships/hyperlink" Target="consultantplus://offline/ref=9570CBA559346CCE2676E361184C351CAA0834BFCB952DB64F2D7BF26FC3CFDD93F9A3D5DF742AC991B3BEE90983BF1BAC029734F600E5358A2144DBvDH" TargetMode="External"/><Relationship Id="rId46" Type="http://schemas.openxmlformats.org/officeDocument/2006/relationships/hyperlink" Target="consultantplus://offline/ref=9570CBA559346CCE2676E361184C351CAA0834BFC89A25B54A2D7BF26FC3CFDD93F9A3D5DF742AC991B3B8E80983BF1BAC029734F600E5358A2144DBvDH" TargetMode="External"/><Relationship Id="rId59" Type="http://schemas.openxmlformats.org/officeDocument/2006/relationships/hyperlink" Target="consultantplus://offline/ref=9570CBA559346CCE2676FD6C0E206915A10362B7CA9C26E2157220AF38CAC58AD4B6FA979B792BC892B8E8B04682E35EFD119637F602E229D8v8H" TargetMode="External"/><Relationship Id="rId67" Type="http://schemas.openxmlformats.org/officeDocument/2006/relationships/hyperlink" Target="consultantplus://offline/ref=9570CBA559346CCE2676FD6C0E206915A10A6EB3CC9A26E2157220AF38CAC58AC6B6A29B9A7D35C996ADBEE100DDv7H" TargetMode="External"/><Relationship Id="rId20" Type="http://schemas.openxmlformats.org/officeDocument/2006/relationships/hyperlink" Target="consultantplus://offline/ref=9570CBA559346CCE2676E361184C351CAA0834BFC89A25B54A2D7BF26FC3CFDD93F9A3D5DF742AC991B3BDE50983BF1BAC029734F600E5358A2144DBvDH" TargetMode="External"/><Relationship Id="rId41" Type="http://schemas.openxmlformats.org/officeDocument/2006/relationships/hyperlink" Target="consultantplus://offline/ref=9570CBA559346CCE2676E361184C351CAA0834BFC89A25B54A2D7BF26FC3CFDD93F9A3D5DF742AC991B3B8E50983BF1BAC029734F600E5358A2144DBvDH" TargetMode="External"/><Relationship Id="rId54" Type="http://schemas.openxmlformats.org/officeDocument/2006/relationships/hyperlink" Target="consultantplus://offline/ref=9570CBA559346CCE2676FD6C0E206915A20762B5CE9526E2157220AF38CAC58AD4B6FA979B792BCE94B8E8B04682E35EFD119637F602E229D8v8H" TargetMode="External"/><Relationship Id="rId62" Type="http://schemas.openxmlformats.org/officeDocument/2006/relationships/hyperlink" Target="consultantplus://offline/ref=9570CBA559346CCE2676FD6C0E206915A20762B5CE9526E2157220AF38CAC58AD4B6FA979B792BCF90B8E8B04682E35EFD119637F602E229D8v8H" TargetMode="External"/><Relationship Id="rId70" Type="http://schemas.openxmlformats.org/officeDocument/2006/relationships/hyperlink" Target="consultantplus://offline/ref=9570CBA559346CCE2676FD6C0E206915A0066BB5C69F26E2157220AF38CAC58AC6B6A29B9A7D35C996ADBEE100DDv7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70CBA559346CCE2676E361184C351CAA0834BFCB952DB64F2D7BF26FC3CFDD93F9A3D5DF742AC991B3BCE40983BF1BAC029734F600E5358A2144DB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13803</Words>
  <Characters>78683</Characters>
  <Application>Microsoft Office Word</Application>
  <DocSecurity>0</DocSecurity>
  <Lines>655</Lines>
  <Paragraphs>184</Paragraphs>
  <ScaleCrop>false</ScaleCrop>
  <Company/>
  <LinksUpToDate>false</LinksUpToDate>
  <CharactersWithSpaces>92302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2020-07-14T07:47:00Z</dcterms:created>
  <dcterms:modified xsi:type="dcterms:W3CDTF">2020-07-14T07:47:00Z</dcterms:modified>
</cp:coreProperties>
</file>